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376" w14:textId="77777777" w:rsidR="00E86D5C" w:rsidRPr="00457635" w:rsidRDefault="0018256C" w:rsidP="001D150B">
      <w:pPr>
        <w:pStyle w:val="BodyText"/>
        <w:jc w:val="center"/>
        <w:rPr>
          <w:b/>
          <w:bCs/>
          <w:lang w:val="it-IT"/>
        </w:rPr>
      </w:pPr>
      <w:r w:rsidRPr="00457635">
        <w:rPr>
          <w:b/>
          <w:bCs/>
          <w:lang w:val="it-IT"/>
        </w:rPr>
        <w:t>ARISTIDE POLICE</w:t>
      </w:r>
      <w:bookmarkStart w:id="0" w:name="_GoBack"/>
      <w:bookmarkEnd w:id="0"/>
    </w:p>
    <w:p w14:paraId="0683C377" w14:textId="77777777" w:rsidR="00E86D5C" w:rsidRPr="00457635" w:rsidRDefault="00E86D5C" w:rsidP="001D150B">
      <w:pPr>
        <w:pStyle w:val="BodyText"/>
        <w:jc w:val="left"/>
        <w:rPr>
          <w:lang w:val="it-IT"/>
        </w:rPr>
      </w:pPr>
    </w:p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1951"/>
        <w:gridCol w:w="7637"/>
      </w:tblGrid>
      <w:tr w:rsidR="00E86D5C" w:rsidRPr="00D76C5F" w14:paraId="0683C37C" w14:textId="77777777" w:rsidTr="003D08D5">
        <w:tc>
          <w:tcPr>
            <w:tcW w:w="1951" w:type="dxa"/>
          </w:tcPr>
          <w:p w14:paraId="0683C378" w14:textId="77777777" w:rsidR="00E86D5C" w:rsidRPr="00457635" w:rsidRDefault="00457635" w:rsidP="001D150B">
            <w:pPr>
              <w:pStyle w:val="BodyText"/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Formazione</w:t>
            </w:r>
          </w:p>
        </w:tc>
        <w:tc>
          <w:tcPr>
            <w:tcW w:w="7637" w:type="dxa"/>
          </w:tcPr>
          <w:p w14:paraId="0683C379" w14:textId="2B801296" w:rsidR="00790C0F" w:rsidRPr="00457635" w:rsidRDefault="00B253A6" w:rsidP="00C45C49">
            <w:pPr>
              <w:pStyle w:val="BodyText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Ph.</w:t>
            </w:r>
            <w:r w:rsidR="00790C0F" w:rsidRPr="00457635">
              <w:rPr>
                <w:lang w:val="it-IT"/>
              </w:rPr>
              <w:t>D</w:t>
            </w:r>
            <w:proofErr w:type="spellEnd"/>
            <w:r>
              <w:rPr>
                <w:lang w:val="it-IT"/>
              </w:rPr>
              <w:t>.</w:t>
            </w:r>
            <w:r w:rsidR="00790C0F" w:rsidRPr="00457635">
              <w:rPr>
                <w:lang w:val="it-IT"/>
              </w:rPr>
              <w:t xml:space="preserve"> in </w:t>
            </w:r>
            <w:r w:rsidR="00457635">
              <w:rPr>
                <w:lang w:val="it-IT"/>
              </w:rPr>
              <w:t xml:space="preserve">Diritto Pubblico presso la Facoltà di Giurisprudenza dell'Università degli Studi di Perugia </w:t>
            </w:r>
            <w:r w:rsidR="00790C0F" w:rsidRPr="00457635">
              <w:rPr>
                <w:lang w:val="it-IT"/>
              </w:rPr>
              <w:t>(1995)</w:t>
            </w:r>
          </w:p>
          <w:p w14:paraId="0683C37A" w14:textId="77777777" w:rsidR="005F28BB" w:rsidRPr="00702741" w:rsidRDefault="00790C0F" w:rsidP="00457635">
            <w:pPr>
              <w:pStyle w:val="BodyText"/>
              <w:jc w:val="left"/>
              <w:rPr>
                <w:lang w:val="en-US"/>
              </w:rPr>
            </w:pPr>
            <w:r w:rsidRPr="00702741">
              <w:rPr>
                <w:lang w:val="en-US"/>
              </w:rPr>
              <w:t xml:space="preserve">Alumnus </w:t>
            </w:r>
            <w:proofErr w:type="spellStart"/>
            <w:r w:rsidR="00457635" w:rsidRPr="00702741">
              <w:rPr>
                <w:lang w:val="en-US"/>
              </w:rPr>
              <w:t>della</w:t>
            </w:r>
            <w:proofErr w:type="spellEnd"/>
            <w:r w:rsidRPr="00702741">
              <w:rPr>
                <w:lang w:val="en-US"/>
              </w:rPr>
              <w:t xml:space="preserve"> </w:t>
            </w:r>
            <w:r w:rsidRPr="00702741">
              <w:rPr>
                <w:i/>
                <w:iCs/>
                <w:lang w:val="en-US"/>
              </w:rPr>
              <w:t>London School of Economics and</w:t>
            </w:r>
            <w:r w:rsidR="003C6A93" w:rsidRPr="00702741">
              <w:rPr>
                <w:i/>
                <w:iCs/>
                <w:lang w:val="en-US"/>
              </w:rPr>
              <w:t xml:space="preserve"> Political Science</w:t>
            </w:r>
            <w:r w:rsidR="003C6A93" w:rsidRPr="00702741">
              <w:rPr>
                <w:lang w:val="en-US"/>
              </w:rPr>
              <w:t xml:space="preserve"> (19</w:t>
            </w:r>
            <w:r w:rsidRPr="00702741">
              <w:rPr>
                <w:lang w:val="en-US"/>
              </w:rPr>
              <w:t>90)</w:t>
            </w:r>
          </w:p>
          <w:p w14:paraId="0683C37B" w14:textId="77777777" w:rsidR="00F65DD6" w:rsidRPr="00457635" w:rsidRDefault="00457635" w:rsidP="00457635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Laurea in Giurisprudenza presso la Facoltà di Giurisprudenza dell'Università LUISS G. </w:t>
            </w:r>
            <w:proofErr w:type="spellStart"/>
            <w:r>
              <w:rPr>
                <w:lang w:val="it-IT"/>
              </w:rPr>
              <w:t>Carli</w:t>
            </w:r>
            <w:proofErr w:type="spellEnd"/>
            <w:r>
              <w:rPr>
                <w:lang w:val="it-IT"/>
              </w:rPr>
              <w:t xml:space="preserve"> di Roma </w:t>
            </w:r>
            <w:r w:rsidR="00F65DD6" w:rsidRPr="00457635">
              <w:rPr>
                <w:lang w:val="it-IT"/>
              </w:rPr>
              <w:t>(1990)</w:t>
            </w:r>
          </w:p>
        </w:tc>
      </w:tr>
      <w:tr w:rsidR="00E86D5C" w:rsidRPr="00D76C5F" w14:paraId="0683C381" w14:textId="77777777" w:rsidTr="003D08D5">
        <w:tc>
          <w:tcPr>
            <w:tcW w:w="1951" w:type="dxa"/>
          </w:tcPr>
          <w:p w14:paraId="0683C37D" w14:textId="77777777" w:rsidR="00E86D5C" w:rsidRPr="00457635" w:rsidRDefault="00457635" w:rsidP="0041507E">
            <w:pPr>
              <w:pStyle w:val="BodyText"/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Titolo</w:t>
            </w:r>
          </w:p>
          <w:p w14:paraId="0683C37E" w14:textId="77777777" w:rsidR="0041507E" w:rsidRPr="00457635" w:rsidRDefault="0041507E" w:rsidP="0041507E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</w:tc>
        <w:tc>
          <w:tcPr>
            <w:tcW w:w="7637" w:type="dxa"/>
          </w:tcPr>
          <w:p w14:paraId="0683C37F" w14:textId="77777777" w:rsidR="005F28BB" w:rsidRPr="00457635" w:rsidRDefault="00EA18FB" w:rsidP="00457635">
            <w:pPr>
              <w:pStyle w:val="BodyText"/>
              <w:jc w:val="left"/>
              <w:rPr>
                <w:lang w:val="it-IT"/>
              </w:rPr>
            </w:pPr>
            <w:r w:rsidRPr="00457635">
              <w:rPr>
                <w:i/>
                <w:iCs/>
                <w:lang w:val="it-IT"/>
              </w:rPr>
              <w:t>Avvocato</w:t>
            </w:r>
            <w:r w:rsidRPr="00457635">
              <w:rPr>
                <w:lang w:val="it-IT"/>
              </w:rPr>
              <w:t xml:space="preserve"> </w:t>
            </w:r>
            <w:r w:rsidR="00457635">
              <w:rPr>
                <w:lang w:val="it-IT"/>
              </w:rPr>
              <w:t>–</w:t>
            </w:r>
            <w:r w:rsidRPr="00457635">
              <w:rPr>
                <w:lang w:val="it-IT"/>
              </w:rPr>
              <w:t xml:space="preserve"> </w:t>
            </w:r>
            <w:r w:rsidR="00457635">
              <w:rPr>
                <w:lang w:val="it-IT"/>
              </w:rPr>
              <w:t>ammesso all'Ordine degli Avvocati</w:t>
            </w:r>
            <w:r w:rsidRPr="00457635">
              <w:rPr>
                <w:lang w:val="it-IT"/>
              </w:rPr>
              <w:t xml:space="preserve"> (</w:t>
            </w:r>
            <w:r w:rsidR="008348F4" w:rsidRPr="00457635">
              <w:rPr>
                <w:lang w:val="it-IT"/>
              </w:rPr>
              <w:t>1993</w:t>
            </w:r>
            <w:r w:rsidRPr="00457635">
              <w:rPr>
                <w:lang w:val="it-IT"/>
              </w:rPr>
              <w:t>)</w:t>
            </w:r>
          </w:p>
          <w:p w14:paraId="0683C380" w14:textId="77777777" w:rsidR="004C5CB4" w:rsidRPr="00457635" w:rsidRDefault="00831AAA" w:rsidP="00E41BC8">
            <w:pPr>
              <w:pStyle w:val="BodyText"/>
              <w:jc w:val="left"/>
              <w:rPr>
                <w:lang w:val="it-IT"/>
              </w:rPr>
            </w:pPr>
            <w:r w:rsidRPr="00457635">
              <w:rPr>
                <w:i/>
                <w:iCs/>
                <w:lang w:val="it-IT"/>
              </w:rPr>
              <w:t>Cassazionista</w:t>
            </w:r>
            <w:r w:rsidRPr="00457635">
              <w:rPr>
                <w:lang w:val="it-IT"/>
              </w:rPr>
              <w:t xml:space="preserve"> </w:t>
            </w:r>
            <w:r w:rsidR="00DF02C0">
              <w:rPr>
                <w:lang w:val="it-IT"/>
              </w:rPr>
              <w:t>– ammesso all'</w:t>
            </w:r>
            <w:r w:rsidR="00E41BC8">
              <w:rPr>
                <w:lang w:val="it-IT"/>
              </w:rPr>
              <w:t>Albo</w:t>
            </w:r>
            <w:r w:rsidR="00DF02C0">
              <w:rPr>
                <w:lang w:val="it-IT"/>
              </w:rPr>
              <w:t xml:space="preserve"> Speciale della Corte di Cassazione e alla Camera Arbitrale </w:t>
            </w:r>
            <w:r w:rsidR="003B6932">
              <w:rPr>
                <w:lang w:val="it-IT"/>
              </w:rPr>
              <w:t>dei Lavori</w:t>
            </w:r>
            <w:r w:rsidR="00DF02C0">
              <w:rPr>
                <w:lang w:val="it-IT"/>
              </w:rPr>
              <w:t xml:space="preserve"> Pubblici (2001)</w:t>
            </w:r>
            <w:r w:rsidR="004C5CB4" w:rsidRPr="00457635">
              <w:rPr>
                <w:lang w:val="it-IT"/>
              </w:rPr>
              <w:t xml:space="preserve"> </w:t>
            </w:r>
          </w:p>
        </w:tc>
      </w:tr>
      <w:tr w:rsidR="00E86D5C" w:rsidRPr="00457635" w14:paraId="0683C385" w14:textId="77777777" w:rsidTr="003D08D5">
        <w:tc>
          <w:tcPr>
            <w:tcW w:w="1951" w:type="dxa"/>
          </w:tcPr>
          <w:p w14:paraId="0683C382" w14:textId="77777777" w:rsidR="00E86D5C" w:rsidRPr="00457635" w:rsidRDefault="00F80CF8" w:rsidP="001D150B">
            <w:pPr>
              <w:pStyle w:val="BodyText"/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Lingue conosciute</w:t>
            </w:r>
          </w:p>
        </w:tc>
        <w:tc>
          <w:tcPr>
            <w:tcW w:w="7637" w:type="dxa"/>
          </w:tcPr>
          <w:p w14:paraId="0683C383" w14:textId="77777777" w:rsidR="003842E8" w:rsidRPr="00457635" w:rsidRDefault="00F80CF8" w:rsidP="001D150B">
            <w:pPr>
              <w:pStyle w:val="BodyText"/>
              <w:jc w:val="left"/>
              <w:rPr>
                <w:highlight w:val="yellow"/>
                <w:lang w:val="it-IT"/>
              </w:rPr>
            </w:pPr>
            <w:r>
              <w:rPr>
                <w:i/>
                <w:iCs/>
                <w:lang w:val="it-IT"/>
              </w:rPr>
              <w:t>Madrelingua</w:t>
            </w:r>
            <w:r w:rsidR="00473371" w:rsidRPr="00457635">
              <w:rPr>
                <w:lang w:val="it-IT"/>
              </w:rPr>
              <w:t>: Italian</w:t>
            </w:r>
            <w:r>
              <w:rPr>
                <w:lang w:val="it-IT"/>
              </w:rPr>
              <w:t>o</w:t>
            </w:r>
            <w:r w:rsidR="003842E8" w:rsidRPr="00457635">
              <w:rPr>
                <w:lang w:val="it-IT"/>
              </w:rPr>
              <w:t xml:space="preserve"> </w:t>
            </w:r>
          </w:p>
          <w:p w14:paraId="0683C384" w14:textId="77777777" w:rsidR="00CC5EFC" w:rsidRPr="00457635" w:rsidRDefault="00F80CF8" w:rsidP="00F80CF8">
            <w:pPr>
              <w:pStyle w:val="BodyText"/>
              <w:jc w:val="left"/>
              <w:rPr>
                <w:lang w:val="it-IT"/>
              </w:rPr>
            </w:pPr>
            <w:r>
              <w:rPr>
                <w:i/>
                <w:iCs/>
                <w:lang w:val="it-IT"/>
              </w:rPr>
              <w:t>Ottimo</w:t>
            </w:r>
            <w:r w:rsidR="00473371" w:rsidRPr="00457635">
              <w:rPr>
                <w:lang w:val="it-IT"/>
              </w:rPr>
              <w:t xml:space="preserve">: </w:t>
            </w:r>
            <w:r>
              <w:rPr>
                <w:lang w:val="it-IT"/>
              </w:rPr>
              <w:t>Inglese</w:t>
            </w:r>
          </w:p>
        </w:tc>
      </w:tr>
      <w:tr w:rsidR="00E86D5C" w:rsidRPr="00D76C5F" w14:paraId="0683C389" w14:textId="77777777" w:rsidTr="003D08D5">
        <w:tc>
          <w:tcPr>
            <w:tcW w:w="1951" w:type="dxa"/>
          </w:tcPr>
          <w:p w14:paraId="0683C386" w14:textId="77777777" w:rsidR="00E86D5C" w:rsidRPr="00457635" w:rsidRDefault="00570B0C" w:rsidP="001D150B">
            <w:pPr>
              <w:pStyle w:val="BodyText"/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Carriera</w:t>
            </w:r>
          </w:p>
        </w:tc>
        <w:tc>
          <w:tcPr>
            <w:tcW w:w="7637" w:type="dxa"/>
          </w:tcPr>
          <w:p w14:paraId="0683C387" w14:textId="77777777" w:rsidR="00FB0994" w:rsidRPr="00457635" w:rsidRDefault="009C5360" w:rsidP="00CC5EFC">
            <w:pPr>
              <w:pStyle w:val="BodyText"/>
              <w:jc w:val="left"/>
              <w:rPr>
                <w:highlight w:val="yellow"/>
                <w:lang w:val="it-IT"/>
              </w:rPr>
            </w:pPr>
            <w:r w:rsidRPr="009C5360">
              <w:rPr>
                <w:i/>
                <w:iCs/>
                <w:lang w:val="it-IT"/>
              </w:rPr>
              <w:t>Partner</w:t>
            </w:r>
            <w:r>
              <w:rPr>
                <w:lang w:val="it-IT"/>
              </w:rPr>
              <w:t xml:space="preserve"> </w:t>
            </w:r>
            <w:r w:rsidR="00C45C49">
              <w:rPr>
                <w:lang w:val="it-IT"/>
              </w:rPr>
              <w:t xml:space="preserve">presso </w:t>
            </w:r>
            <w:r w:rsidR="00CC5EFC" w:rsidRPr="00457635">
              <w:rPr>
                <w:lang w:val="it-IT"/>
              </w:rPr>
              <w:t>Clifford Chance</w:t>
            </w:r>
            <w:r w:rsidR="00FB0994" w:rsidRPr="00457635">
              <w:rPr>
                <w:lang w:val="it-IT"/>
              </w:rPr>
              <w:t xml:space="preserve"> (2007)</w:t>
            </w:r>
          </w:p>
          <w:p w14:paraId="0683C388" w14:textId="77777777" w:rsidR="00CC5EFC" w:rsidRPr="00457635" w:rsidRDefault="00CC5EFC" w:rsidP="001D150B">
            <w:pPr>
              <w:pStyle w:val="BodyText"/>
              <w:jc w:val="left"/>
              <w:rPr>
                <w:lang w:val="it-IT"/>
              </w:rPr>
            </w:pPr>
            <w:proofErr w:type="spellStart"/>
            <w:r w:rsidRPr="009C5360">
              <w:rPr>
                <w:i/>
                <w:iCs/>
                <w:lang w:val="it-IT"/>
              </w:rPr>
              <w:t>Counsel</w:t>
            </w:r>
            <w:proofErr w:type="spellEnd"/>
            <w:r w:rsidRPr="009C5360">
              <w:rPr>
                <w:i/>
                <w:iCs/>
                <w:lang w:val="it-IT"/>
              </w:rPr>
              <w:t xml:space="preserve"> </w:t>
            </w:r>
            <w:r w:rsidR="00C45C49">
              <w:rPr>
                <w:lang w:val="it-IT"/>
              </w:rPr>
              <w:t xml:space="preserve">presso </w:t>
            </w:r>
            <w:r w:rsidRPr="00457635">
              <w:rPr>
                <w:lang w:val="it-IT"/>
              </w:rPr>
              <w:t xml:space="preserve">Studio </w:t>
            </w:r>
            <w:proofErr w:type="spellStart"/>
            <w:r w:rsidRPr="00457635">
              <w:rPr>
                <w:lang w:val="it-IT"/>
              </w:rPr>
              <w:t>Scoca</w:t>
            </w:r>
            <w:proofErr w:type="spellEnd"/>
            <w:r w:rsidRPr="00457635">
              <w:rPr>
                <w:lang w:val="it-IT"/>
              </w:rPr>
              <w:t xml:space="preserve"> (2001)</w:t>
            </w:r>
          </w:p>
        </w:tc>
      </w:tr>
      <w:tr w:rsidR="00B13ADD" w:rsidRPr="00D76C5F" w14:paraId="0683C390" w14:textId="77777777" w:rsidTr="003D08D5">
        <w:tc>
          <w:tcPr>
            <w:tcW w:w="1951" w:type="dxa"/>
          </w:tcPr>
          <w:p w14:paraId="0683C38A" w14:textId="77777777" w:rsidR="00B13ADD" w:rsidRPr="00457635" w:rsidRDefault="00B13ADD" w:rsidP="001D150B">
            <w:pPr>
              <w:pStyle w:val="BodyText"/>
              <w:jc w:val="left"/>
              <w:rPr>
                <w:b/>
                <w:bCs/>
                <w:lang w:val="it-IT"/>
              </w:rPr>
            </w:pPr>
            <w:r w:rsidRPr="00457635">
              <w:rPr>
                <w:b/>
                <w:bCs/>
                <w:lang w:val="it-IT"/>
              </w:rPr>
              <w:t>Profil</w:t>
            </w:r>
            <w:r w:rsidR="00750ED6">
              <w:rPr>
                <w:b/>
                <w:bCs/>
                <w:lang w:val="it-IT"/>
              </w:rPr>
              <w:t>o</w:t>
            </w:r>
          </w:p>
        </w:tc>
        <w:tc>
          <w:tcPr>
            <w:tcW w:w="7637" w:type="dxa"/>
          </w:tcPr>
          <w:p w14:paraId="0683C38B" w14:textId="77777777" w:rsidR="00750ED6" w:rsidRDefault="00750ED6" w:rsidP="00750ED6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Responsabile della </w:t>
            </w:r>
            <w:proofErr w:type="spellStart"/>
            <w:r w:rsidRPr="00AF1690">
              <w:rPr>
                <w:i/>
                <w:iCs/>
                <w:lang w:val="it-IT"/>
              </w:rPr>
              <w:t>practice</w:t>
            </w:r>
            <w:proofErr w:type="spellEnd"/>
            <w:r>
              <w:rPr>
                <w:lang w:val="it-IT"/>
              </w:rPr>
              <w:t xml:space="preserve"> di Diritto Amministrativo in Italia, </w:t>
            </w:r>
            <w:r w:rsidR="001D3184" w:rsidRPr="00457635">
              <w:rPr>
                <w:lang w:val="it-IT"/>
              </w:rPr>
              <w:t xml:space="preserve">Aristide Police </w:t>
            </w:r>
            <w:r>
              <w:rPr>
                <w:lang w:val="it-IT"/>
              </w:rPr>
              <w:t xml:space="preserve">è considerato </w:t>
            </w:r>
            <w:r w:rsidR="001A65FC">
              <w:rPr>
                <w:lang w:val="it-IT"/>
              </w:rPr>
              <w:t>uno dei</w:t>
            </w:r>
            <w:r>
              <w:rPr>
                <w:lang w:val="it-IT"/>
              </w:rPr>
              <w:t xml:space="preserve"> principali esperti italiani di diritto amministrativo, revisione giudiziaria e contenzioso amministrativo.</w:t>
            </w:r>
          </w:p>
          <w:p w14:paraId="0683C38C" w14:textId="77777777" w:rsidR="00750ED6" w:rsidRDefault="00750ED6" w:rsidP="004C5CB4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>Vanta oltre vent'anni di esperienza in materia</w:t>
            </w:r>
            <w:r w:rsidR="00C45C49">
              <w:rPr>
                <w:lang w:val="it-IT"/>
              </w:rPr>
              <w:t xml:space="preserve"> di diritto amministrativo, </w:t>
            </w:r>
            <w:r>
              <w:rPr>
                <w:lang w:val="it-IT"/>
              </w:rPr>
              <w:t xml:space="preserve">sia davanti al Consiglio di Stato che al TAR, con particolare riferimento al diritto amministrativo economico e al diritto urbanistico e pubblico. </w:t>
            </w:r>
            <w:proofErr w:type="gramStart"/>
            <w:r w:rsidR="001A65FC">
              <w:rPr>
                <w:lang w:val="it-IT"/>
              </w:rPr>
              <w:t>E'</w:t>
            </w:r>
            <w:proofErr w:type="gramEnd"/>
            <w:r w:rsidR="001A65FC">
              <w:rPr>
                <w:lang w:val="it-IT"/>
              </w:rPr>
              <w:t xml:space="preserve"> inoltre esperto di diritto </w:t>
            </w:r>
            <w:r w:rsidR="00AF1690">
              <w:rPr>
                <w:lang w:val="it-IT"/>
              </w:rPr>
              <w:t>edilizio e di diritto di servizi e infrastrutture pubbliche.</w:t>
            </w:r>
          </w:p>
          <w:p w14:paraId="0683C38D" w14:textId="77777777" w:rsidR="00A16C00" w:rsidRDefault="005032B4" w:rsidP="00A16C00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>In relazione</w:t>
            </w:r>
            <w:r w:rsidR="009410AC">
              <w:rPr>
                <w:lang w:val="it-IT"/>
              </w:rPr>
              <w:t xml:space="preserve"> alle privatizzazioni, è st</w:t>
            </w:r>
            <w:r w:rsidR="00A16C00">
              <w:rPr>
                <w:lang w:val="it-IT"/>
              </w:rPr>
              <w:t>ato membro dell'</w:t>
            </w:r>
            <w:r w:rsidR="001B1E96" w:rsidRPr="00A16C00">
              <w:rPr>
                <w:i/>
                <w:iCs/>
                <w:lang w:val="it-IT"/>
              </w:rPr>
              <w:t>Expert Group on Re-</w:t>
            </w:r>
            <w:proofErr w:type="spellStart"/>
            <w:r w:rsidR="001B1E96" w:rsidRPr="00A16C00">
              <w:rPr>
                <w:i/>
                <w:iCs/>
                <w:lang w:val="it-IT"/>
              </w:rPr>
              <w:t>inventing</w:t>
            </w:r>
            <w:proofErr w:type="spellEnd"/>
            <w:r w:rsidR="001B1E96" w:rsidRPr="00A16C00">
              <w:rPr>
                <w:i/>
                <w:iCs/>
                <w:lang w:val="it-IT"/>
              </w:rPr>
              <w:t xml:space="preserve"> Public Expertise and </w:t>
            </w:r>
            <w:proofErr w:type="spellStart"/>
            <w:r w:rsidR="001B1E96" w:rsidRPr="00A16C00">
              <w:rPr>
                <w:i/>
                <w:iCs/>
                <w:lang w:val="it-IT"/>
              </w:rPr>
              <w:t>its</w:t>
            </w:r>
            <w:proofErr w:type="spellEnd"/>
            <w:r w:rsidR="001B1E96" w:rsidRPr="00A16C00">
              <w:rPr>
                <w:i/>
                <w:iCs/>
                <w:lang w:val="it-IT"/>
              </w:rPr>
              <w:t xml:space="preserve"> Management </w:t>
            </w:r>
            <w:r w:rsidR="00A16C00">
              <w:rPr>
                <w:lang w:val="it-IT"/>
              </w:rPr>
              <w:t>del Dipartimento di Economia ed Affari Sociali, Divisione per la Gestione della Funzione Pubblica, delle Nazioni Unite.</w:t>
            </w:r>
          </w:p>
          <w:p w14:paraId="0683C38E" w14:textId="77777777" w:rsidR="00D531FA" w:rsidRDefault="00D531FA" w:rsidP="00580EAF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>Ha operato</w:t>
            </w:r>
            <w:r w:rsidR="00580EAF">
              <w:rPr>
                <w:lang w:val="it-IT"/>
              </w:rPr>
              <w:t>, in relazione alla privatizzazione di Alitalia,</w:t>
            </w:r>
            <w:r>
              <w:rPr>
                <w:lang w:val="it-IT"/>
              </w:rPr>
              <w:t xml:space="preserve"> in qualità di Presidente del Consiglio</w:t>
            </w:r>
            <w:r w:rsidR="00580EAF">
              <w:rPr>
                <w:lang w:val="it-IT"/>
              </w:rPr>
              <w:t xml:space="preserve"> di Amministrazione da aprile ad agosto 2008 e in qualità di consigliere da febbraio ad aprile 2008.</w:t>
            </w:r>
          </w:p>
          <w:p w14:paraId="0683C38F" w14:textId="77777777" w:rsidR="00A950DF" w:rsidRPr="00457635" w:rsidRDefault="00FD1773" w:rsidP="00FD1773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Aristide è </w:t>
            </w:r>
            <w:r w:rsidRPr="009179D4">
              <w:rPr>
                <w:lang w:val="it-IT"/>
              </w:rPr>
              <w:t xml:space="preserve">Professore ordinario di Diritto Amministrativo presso </w:t>
            </w:r>
            <w:r>
              <w:rPr>
                <w:lang w:val="it-IT"/>
              </w:rPr>
              <w:t xml:space="preserve">il Dipartimento </w:t>
            </w:r>
            <w:r w:rsidRPr="009179D4">
              <w:rPr>
                <w:lang w:val="it-IT"/>
              </w:rPr>
              <w:t>di Giurisprudenza dell'Università di Roma II</w:t>
            </w:r>
            <w:r>
              <w:rPr>
                <w:lang w:val="it-IT"/>
              </w:rPr>
              <w:t>.</w:t>
            </w:r>
          </w:p>
        </w:tc>
      </w:tr>
      <w:tr w:rsidR="00E86D5C" w:rsidRPr="00A915DA" w14:paraId="0683C39C" w14:textId="77777777" w:rsidTr="003D08D5">
        <w:tc>
          <w:tcPr>
            <w:tcW w:w="1951" w:type="dxa"/>
          </w:tcPr>
          <w:p w14:paraId="0683C391" w14:textId="77777777" w:rsidR="00E86D5C" w:rsidRPr="00457635" w:rsidRDefault="00E906A5" w:rsidP="001D150B">
            <w:pPr>
              <w:pStyle w:val="BodyText"/>
              <w:jc w:val="left"/>
              <w:rPr>
                <w:b/>
                <w:bCs/>
                <w:lang w:val="it-IT"/>
              </w:rPr>
            </w:pPr>
            <w:proofErr w:type="spellStart"/>
            <w:r w:rsidRPr="00457635">
              <w:rPr>
                <w:b/>
                <w:bCs/>
                <w:lang w:val="it-IT"/>
              </w:rPr>
              <w:t>Ran</w:t>
            </w:r>
            <w:r w:rsidR="003D08D5" w:rsidRPr="00457635">
              <w:rPr>
                <w:b/>
                <w:bCs/>
                <w:lang w:val="it-IT"/>
              </w:rPr>
              <w:t>kings</w:t>
            </w:r>
            <w:proofErr w:type="spellEnd"/>
            <w:r w:rsidRPr="00457635">
              <w:rPr>
                <w:b/>
                <w:bCs/>
                <w:lang w:val="it-IT"/>
              </w:rPr>
              <w:t>/</w:t>
            </w:r>
            <w:proofErr w:type="spellStart"/>
            <w:r w:rsidRPr="00457635">
              <w:rPr>
                <w:b/>
                <w:bCs/>
                <w:lang w:val="it-IT"/>
              </w:rPr>
              <w:t>quotes</w:t>
            </w:r>
            <w:proofErr w:type="spellEnd"/>
          </w:p>
        </w:tc>
        <w:tc>
          <w:tcPr>
            <w:tcW w:w="7637" w:type="dxa"/>
          </w:tcPr>
          <w:p w14:paraId="0683C392" w14:textId="51273A77" w:rsidR="00141085" w:rsidRPr="002F01DA" w:rsidRDefault="00141085" w:rsidP="00416CF2">
            <w:pPr>
              <w:pStyle w:val="BodyText"/>
              <w:jc w:val="left"/>
              <w:rPr>
                <w:lang w:val="it-IT"/>
              </w:rPr>
            </w:pPr>
          </w:p>
          <w:p w14:paraId="0683C393" w14:textId="076EF29B" w:rsidR="006E2CBC" w:rsidRDefault="006E2CBC" w:rsidP="006E2CBC">
            <w:pPr>
              <w:pStyle w:val="BodyText"/>
            </w:pPr>
            <w:r w:rsidRPr="002F01DA">
              <w:rPr>
                <w:i/>
              </w:rPr>
              <w:t>Star Individual</w:t>
            </w:r>
            <w:r w:rsidRPr="002F01DA">
              <w:t xml:space="preserve"> in Public Law (Chambers Europe 201</w:t>
            </w:r>
            <w:r w:rsidR="005812FE">
              <w:t>8</w:t>
            </w:r>
            <w:r w:rsidRPr="002F01DA">
              <w:t>)</w:t>
            </w:r>
          </w:p>
          <w:p w14:paraId="0683C394" w14:textId="40E77A81" w:rsidR="00E870E9" w:rsidRDefault="00E870E9" w:rsidP="00E870E9">
            <w:pPr>
              <w:pStyle w:val="BodyText"/>
            </w:pPr>
            <w:r w:rsidRPr="00E870E9">
              <w:rPr>
                <w:i/>
              </w:rPr>
              <w:t>Leading Individual</w:t>
            </w:r>
            <w:r w:rsidRPr="00E870E9">
              <w:t xml:space="preserve"> in Administrative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Pr="00E870E9">
              <w:t>Public Law (Legal500 201</w:t>
            </w:r>
            <w:r w:rsidR="00765CE0">
              <w:t>8</w:t>
            </w:r>
            <w:r w:rsidRPr="00E870E9">
              <w:t>)</w:t>
            </w:r>
          </w:p>
          <w:p w14:paraId="58A29C8D" w14:textId="77777777" w:rsidR="005812FE" w:rsidRDefault="005812FE" w:rsidP="005812FE">
            <w:pPr>
              <w:pStyle w:val="BodyText"/>
              <w:jc w:val="left"/>
            </w:pPr>
            <w:r w:rsidRPr="00E83658">
              <w:rPr>
                <w:i/>
              </w:rPr>
              <w:t>Aristide Police is an "outstanding professional" and a respected name in the Italian market. Sources value his foresight and problem-solving abilities, describing him as "a strategist."</w:t>
            </w:r>
            <w:r>
              <w:rPr>
                <w:i/>
              </w:rPr>
              <w:t xml:space="preserve"> </w:t>
            </w:r>
            <w:r>
              <w:t>(Chambers Europe 2018: Public Law)</w:t>
            </w:r>
          </w:p>
          <w:p w14:paraId="680ED7EB" w14:textId="77777777" w:rsidR="00765CE0" w:rsidRDefault="00765CE0" w:rsidP="00765CE0">
            <w:pPr>
              <w:pStyle w:val="BodyText"/>
              <w:jc w:val="left"/>
            </w:pPr>
            <w:r w:rsidRPr="00765CE0">
              <w:rPr>
                <w:i/>
              </w:rPr>
              <w:t>His "academic standing is an asset when dealing with public entities or public administration" and he is "a top administrative</w:t>
            </w:r>
            <w:r>
              <w:rPr>
                <w:i/>
              </w:rPr>
              <w:t xml:space="preserve"> lawyer".</w:t>
            </w:r>
            <w:r>
              <w:t xml:space="preserve"> (Legal500 2018: Administrative and Public Law)</w:t>
            </w:r>
          </w:p>
          <w:p w14:paraId="0683C395" w14:textId="77777777" w:rsidR="00A10B13" w:rsidRPr="00A10B13" w:rsidRDefault="00A10B13" w:rsidP="00380251">
            <w:pPr>
              <w:pStyle w:val="BodyText"/>
              <w:jc w:val="left"/>
            </w:pPr>
            <w:r w:rsidRPr="00E83658">
              <w:rPr>
                <w:i/>
              </w:rPr>
              <w:t xml:space="preserve">Sources recommend him as an </w:t>
            </w:r>
            <w:r w:rsidRPr="00E83658">
              <w:rPr>
                <w:i/>
                <w:iCs/>
              </w:rPr>
              <w:t>"administrative expert with a very strong sense of business."</w:t>
            </w:r>
            <w:r w:rsidRPr="00A10B13">
              <w:t xml:space="preserve"> (Chambers Europe 2017: Public Law)</w:t>
            </w:r>
          </w:p>
          <w:p w14:paraId="0683C396" w14:textId="77777777" w:rsidR="006E2CBC" w:rsidRPr="006E2CBC" w:rsidRDefault="006E2CBC" w:rsidP="006E2CBC">
            <w:pPr>
              <w:pStyle w:val="BodyText"/>
              <w:jc w:val="left"/>
              <w:rPr>
                <w:b/>
              </w:rPr>
            </w:pPr>
            <w:r w:rsidRPr="002F01DA">
              <w:rPr>
                <w:i/>
              </w:rPr>
              <w:t xml:space="preserve">Sources describe him as a </w:t>
            </w:r>
            <w:r w:rsidRPr="002F01DA">
              <w:rPr>
                <w:i/>
                <w:iCs/>
              </w:rPr>
              <w:t>"very efficient"</w:t>
            </w:r>
            <w:r w:rsidRPr="002F01DA">
              <w:rPr>
                <w:i/>
              </w:rPr>
              <w:t xml:space="preserve"> lawyer who is </w:t>
            </w:r>
            <w:r w:rsidRPr="002F01DA">
              <w:rPr>
                <w:i/>
                <w:iCs/>
              </w:rPr>
              <w:t>"able to understand quickly and correctly the requests of a company even when the requests have a very high degree of technicality."</w:t>
            </w:r>
            <w:r w:rsidRPr="002F01DA">
              <w:rPr>
                <w:i/>
              </w:rPr>
              <w:t xml:space="preserve"> Police is also lauded for his </w:t>
            </w:r>
            <w:r w:rsidRPr="002F01DA">
              <w:rPr>
                <w:i/>
                <w:iCs/>
              </w:rPr>
              <w:t>"problem-solving capabilitie</w:t>
            </w:r>
            <w:r w:rsidR="002F01DA" w:rsidRPr="002F01DA">
              <w:rPr>
                <w:i/>
                <w:iCs/>
              </w:rPr>
              <w:t>s."</w:t>
            </w:r>
            <w:r w:rsidRPr="002F01DA">
              <w:rPr>
                <w:i/>
              </w:rPr>
              <w:t xml:space="preserve"> </w:t>
            </w:r>
            <w:r w:rsidRPr="002F01DA">
              <w:t>(Chambers Europe 2015</w:t>
            </w:r>
            <w:r w:rsidR="00A915DA">
              <w:t>:</w:t>
            </w:r>
            <w:r w:rsidRPr="002F01DA">
              <w:t xml:space="preserve"> Public Law)</w:t>
            </w:r>
          </w:p>
          <w:p w14:paraId="0683C397" w14:textId="77777777" w:rsidR="003076D8" w:rsidRPr="003076D8" w:rsidRDefault="003076D8" w:rsidP="00416CF2">
            <w:pPr>
              <w:pStyle w:val="BodyText"/>
              <w:jc w:val="left"/>
              <w:rPr>
                <w:b/>
              </w:rPr>
            </w:pPr>
            <w:r w:rsidRPr="00A915DA">
              <w:rPr>
                <w:bCs/>
                <w:i/>
              </w:rPr>
              <w:t>Aristide Police</w:t>
            </w:r>
            <w:r w:rsidRPr="00A915DA">
              <w:rPr>
                <w:i/>
              </w:rPr>
              <w:t xml:space="preserve"> is a towering figure in the field of administrative and regulatory </w:t>
            </w:r>
            <w:proofErr w:type="gramStart"/>
            <w:r w:rsidRPr="00A915DA">
              <w:rPr>
                <w:i/>
              </w:rPr>
              <w:t>law, and</w:t>
            </w:r>
            <w:proofErr w:type="gramEnd"/>
            <w:r w:rsidRPr="00A915DA">
              <w:rPr>
                <w:i/>
              </w:rPr>
              <w:t xml:space="preserve"> draws extensive praise for his commercial acumen and 24/7 availability.</w:t>
            </w:r>
            <w:r w:rsidRPr="003076D8">
              <w:t xml:space="preserve"> (Chambers Europe 2014: Public Law)</w:t>
            </w:r>
          </w:p>
          <w:p w14:paraId="0683C398" w14:textId="77777777" w:rsidR="003076D8" w:rsidRPr="003076D8" w:rsidRDefault="003076D8" w:rsidP="00416CF2">
            <w:pPr>
              <w:pStyle w:val="BodyText"/>
              <w:jc w:val="left"/>
              <w:rPr>
                <w:i/>
                <w:iCs/>
              </w:rPr>
            </w:pPr>
            <w:r w:rsidRPr="00A915DA">
              <w:rPr>
                <w:i/>
              </w:rPr>
              <w:t xml:space="preserve">Department head Aristide Police is a venerable figure in the public law </w:t>
            </w:r>
            <w:proofErr w:type="gramStart"/>
            <w:r w:rsidRPr="00A915DA">
              <w:rPr>
                <w:i/>
              </w:rPr>
              <w:t>market, and</w:t>
            </w:r>
            <w:proofErr w:type="gramEnd"/>
            <w:r w:rsidRPr="00A915DA">
              <w:rPr>
                <w:i/>
              </w:rPr>
              <w:t xml:space="preserve"> receives high praise from interviewees: </w:t>
            </w:r>
            <w:r w:rsidRPr="00A915DA">
              <w:rPr>
                <w:i/>
                <w:iCs/>
              </w:rPr>
              <w:t xml:space="preserve">"He is one of the best lawyers in Rome, and Italy, for administrative law." </w:t>
            </w:r>
            <w:r w:rsidRPr="003076D8">
              <w:t>(Chambers Europe 2013: Public Law)</w:t>
            </w:r>
          </w:p>
          <w:p w14:paraId="0683C399" w14:textId="77777777" w:rsidR="003076D8" w:rsidRPr="003076D8" w:rsidRDefault="003076D8" w:rsidP="00416CF2">
            <w:pPr>
              <w:pStyle w:val="BodyText"/>
              <w:jc w:val="left"/>
            </w:pPr>
            <w:r w:rsidRPr="00A915DA">
              <w:rPr>
                <w:i/>
              </w:rPr>
              <w:t xml:space="preserve">The Administrative Law practice in Italy is described by Chambers sources as: </w:t>
            </w:r>
            <w:r w:rsidRPr="00A915DA">
              <w:rPr>
                <w:i/>
                <w:iCs/>
              </w:rPr>
              <w:t>"A smart team, present on a number of high-profile deals."</w:t>
            </w:r>
            <w:r w:rsidRPr="00A915DA">
              <w:rPr>
                <w:i/>
              </w:rPr>
              <w:t xml:space="preserve"> Chambers say that Aristide Police is a highly regarded academic credited with raising the profile of the practice, and that he brings a wealth of experience to the table and is greatly valued by clients.</w:t>
            </w:r>
            <w:r w:rsidRPr="003076D8">
              <w:t xml:space="preserve"> (Chambers Europe 2012: Public Law)</w:t>
            </w:r>
          </w:p>
          <w:p w14:paraId="0683C39A" w14:textId="77777777" w:rsidR="003076D8" w:rsidRPr="003076D8" w:rsidRDefault="003076D8" w:rsidP="00416CF2">
            <w:pPr>
              <w:pStyle w:val="BodyText"/>
              <w:jc w:val="left"/>
            </w:pPr>
            <w:r w:rsidRPr="00A915DA">
              <w:rPr>
                <w:i/>
              </w:rPr>
              <w:t xml:space="preserve">He is considered an </w:t>
            </w:r>
            <w:r w:rsidRPr="00A915DA">
              <w:rPr>
                <w:i/>
                <w:iCs/>
              </w:rPr>
              <w:t>"outstanding lawyer who gives customer-oriented advice that always finds the right balance between legal detail and pragmatic solutions.</w:t>
            </w:r>
            <w:r w:rsidRPr="003076D8">
              <w:rPr>
                <w:i/>
                <w:iCs/>
              </w:rPr>
              <w:t>"</w:t>
            </w:r>
            <w:r w:rsidRPr="003076D8">
              <w:t xml:space="preserve"> (Chambers Europe 2011: Public Law)</w:t>
            </w:r>
          </w:p>
          <w:p w14:paraId="0683C39B" w14:textId="77777777" w:rsidR="00CF2D65" w:rsidRPr="00772949" w:rsidRDefault="003076D8" w:rsidP="00416CF2">
            <w:pPr>
              <w:pStyle w:val="BodyText"/>
              <w:jc w:val="left"/>
              <w:rPr>
                <w:lang w:val="it-IT"/>
              </w:rPr>
            </w:pPr>
            <w:r w:rsidRPr="00A915DA">
              <w:rPr>
                <w:i/>
              </w:rPr>
              <w:t xml:space="preserve">He is described as </w:t>
            </w:r>
            <w:r w:rsidRPr="00A915DA">
              <w:rPr>
                <w:i/>
                <w:iCs/>
              </w:rPr>
              <w:t>"brilliant"</w:t>
            </w:r>
            <w:r w:rsidRPr="00A915DA">
              <w:rPr>
                <w:i/>
              </w:rPr>
              <w:t xml:space="preserve"> by </w:t>
            </w:r>
            <w:proofErr w:type="gramStart"/>
            <w:r w:rsidRPr="00A915DA">
              <w:rPr>
                <w:i/>
              </w:rPr>
              <w:t>clients, and</w:t>
            </w:r>
            <w:proofErr w:type="gramEnd"/>
            <w:r w:rsidRPr="00A915DA">
              <w:rPr>
                <w:i/>
              </w:rPr>
              <w:t xml:space="preserve"> is praised for his ability to combine a traditional legal background with a forward-thinking approach. </w:t>
            </w:r>
            <w:r w:rsidRPr="0050049D">
              <w:rPr>
                <w:lang w:val="it-IT"/>
              </w:rPr>
              <w:t>(</w:t>
            </w:r>
            <w:proofErr w:type="spellStart"/>
            <w:r w:rsidRPr="0050049D">
              <w:rPr>
                <w:lang w:val="it-IT"/>
              </w:rPr>
              <w:t>Chambers</w:t>
            </w:r>
            <w:proofErr w:type="spellEnd"/>
            <w:r w:rsidRPr="0050049D">
              <w:rPr>
                <w:lang w:val="it-IT"/>
              </w:rPr>
              <w:t xml:space="preserve"> Europe 2010: Public Law)</w:t>
            </w:r>
          </w:p>
        </w:tc>
      </w:tr>
      <w:tr w:rsidR="00CE0EBE" w:rsidRPr="00D76C5F" w14:paraId="0683C3FC" w14:textId="77777777" w:rsidTr="003D08D5">
        <w:tc>
          <w:tcPr>
            <w:tcW w:w="1951" w:type="dxa"/>
          </w:tcPr>
          <w:p w14:paraId="0683C3DD" w14:textId="77777777" w:rsidR="00656993" w:rsidRPr="00457635" w:rsidRDefault="005E60BB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lastRenderedPageBreak/>
              <w:t>Attività accademiche</w:t>
            </w:r>
          </w:p>
          <w:p w14:paraId="0683C3DE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DF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0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1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2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3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4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5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6" w14:textId="77777777" w:rsidR="00656993" w:rsidRPr="00457635" w:rsidRDefault="00656993" w:rsidP="00656993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7" w14:textId="77777777" w:rsidR="00656993" w:rsidRPr="00457635" w:rsidRDefault="00656993" w:rsidP="001D150B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  <w:p w14:paraId="0683C3E8" w14:textId="77777777" w:rsidR="00CE0EBE" w:rsidRPr="00457635" w:rsidRDefault="00CE0EBE" w:rsidP="001D150B">
            <w:pPr>
              <w:pStyle w:val="BodyText"/>
              <w:jc w:val="left"/>
              <w:rPr>
                <w:b/>
                <w:bCs/>
                <w:lang w:val="it-IT"/>
              </w:rPr>
            </w:pPr>
          </w:p>
        </w:tc>
        <w:tc>
          <w:tcPr>
            <w:tcW w:w="7637" w:type="dxa"/>
          </w:tcPr>
          <w:p w14:paraId="0683C3E9" w14:textId="77777777" w:rsidR="00FA2CC9" w:rsidRPr="009179D4" w:rsidRDefault="00CF2D65" w:rsidP="00CF2D65">
            <w:pPr>
              <w:pStyle w:val="BodyText"/>
              <w:jc w:val="left"/>
              <w:rPr>
                <w:b/>
                <w:bCs/>
                <w:i/>
                <w:iCs/>
                <w:lang w:val="it-IT"/>
              </w:rPr>
            </w:pPr>
            <w:r>
              <w:rPr>
                <w:b/>
                <w:bCs/>
                <w:i/>
                <w:iCs/>
                <w:lang w:val="it-IT"/>
              </w:rPr>
              <w:t xml:space="preserve">Incarichi </w:t>
            </w:r>
            <w:r w:rsidR="0073057B" w:rsidRPr="009179D4">
              <w:rPr>
                <w:b/>
                <w:bCs/>
                <w:i/>
                <w:iCs/>
                <w:lang w:val="it-IT"/>
              </w:rPr>
              <w:t>accademic</w:t>
            </w:r>
            <w:r>
              <w:rPr>
                <w:b/>
                <w:bCs/>
                <w:i/>
                <w:iCs/>
                <w:lang w:val="it-IT"/>
              </w:rPr>
              <w:t xml:space="preserve">i </w:t>
            </w:r>
          </w:p>
          <w:p w14:paraId="0683C3EA" w14:textId="77777777" w:rsidR="00FA2CC9" w:rsidRPr="009179D4" w:rsidRDefault="00F94432" w:rsidP="00CF2D65">
            <w:pPr>
              <w:pStyle w:val="BodyText"/>
              <w:jc w:val="left"/>
              <w:rPr>
                <w:lang w:val="it-IT"/>
              </w:rPr>
            </w:pPr>
            <w:r w:rsidRPr="009179D4">
              <w:rPr>
                <w:lang w:val="it-IT"/>
              </w:rPr>
              <w:t xml:space="preserve">Professore ordinario di Diritto Amministrativo presso </w:t>
            </w:r>
            <w:r w:rsidR="00CF2D65">
              <w:rPr>
                <w:lang w:val="it-IT"/>
              </w:rPr>
              <w:t xml:space="preserve">il Dipartimento </w:t>
            </w:r>
            <w:r w:rsidRPr="009179D4">
              <w:rPr>
                <w:lang w:val="it-IT"/>
              </w:rPr>
              <w:t>di Giurisprudenza dell'Università di Roma II</w:t>
            </w:r>
            <w:r w:rsidR="00FD1773">
              <w:rPr>
                <w:lang w:val="it-IT"/>
              </w:rPr>
              <w:t>.</w:t>
            </w:r>
            <w:r w:rsidRPr="009179D4">
              <w:rPr>
                <w:lang w:val="it-IT"/>
              </w:rPr>
              <w:t xml:space="preserve"> </w:t>
            </w:r>
            <w:r w:rsidR="00FA2CC9" w:rsidRPr="009179D4">
              <w:rPr>
                <w:lang w:val="it-IT"/>
              </w:rPr>
              <w:t>(</w:t>
            </w:r>
            <w:r w:rsidRPr="009179D4">
              <w:rPr>
                <w:lang w:val="it-IT"/>
              </w:rPr>
              <w:t>dal</w:t>
            </w:r>
            <w:r w:rsidR="00CF2D65">
              <w:rPr>
                <w:lang w:val="it-IT"/>
              </w:rPr>
              <w:t>l'</w:t>
            </w:r>
            <w:proofErr w:type="spellStart"/>
            <w:r w:rsidR="00CF2D65">
              <w:rPr>
                <w:lang w:val="it-IT"/>
              </w:rPr>
              <w:t>a.a</w:t>
            </w:r>
            <w:proofErr w:type="spellEnd"/>
            <w:r w:rsidR="00CF2D65">
              <w:rPr>
                <w:lang w:val="it-IT"/>
              </w:rPr>
              <w:t>.</w:t>
            </w:r>
            <w:r w:rsidR="00FA2CC9" w:rsidRPr="009179D4">
              <w:rPr>
                <w:lang w:val="it-IT"/>
              </w:rPr>
              <w:t xml:space="preserve"> 2005</w:t>
            </w:r>
            <w:r w:rsidR="00CF2D65">
              <w:rPr>
                <w:lang w:val="it-IT"/>
              </w:rPr>
              <w:t>/2006</w:t>
            </w:r>
            <w:r w:rsidR="00FA2CC9" w:rsidRPr="009179D4">
              <w:rPr>
                <w:lang w:val="it-IT"/>
              </w:rPr>
              <w:t xml:space="preserve">) </w:t>
            </w:r>
          </w:p>
          <w:p w14:paraId="0683C3EB" w14:textId="77777777" w:rsidR="00FA2CC9" w:rsidRPr="009179D4" w:rsidRDefault="00F94432" w:rsidP="00CF2D65">
            <w:pPr>
              <w:pStyle w:val="BodyText"/>
              <w:jc w:val="left"/>
              <w:rPr>
                <w:lang w:val="it-IT"/>
              </w:rPr>
            </w:pPr>
            <w:r w:rsidRPr="009179D4">
              <w:rPr>
                <w:lang w:val="it-IT"/>
              </w:rPr>
              <w:t>Ha coperto l'insegnamento di Diritto Amministrativo presso la Facoltà di Scienze Politiche dell'Università degli Studi di Teramo</w:t>
            </w:r>
            <w:r w:rsidR="00CF2D65">
              <w:rPr>
                <w:lang w:val="it-IT"/>
              </w:rPr>
              <w:t xml:space="preserve"> </w:t>
            </w:r>
            <w:r w:rsidR="00FA2CC9" w:rsidRPr="009179D4">
              <w:rPr>
                <w:lang w:val="it-IT"/>
              </w:rPr>
              <w:t>(</w:t>
            </w:r>
            <w:r w:rsidR="00CF2D65">
              <w:rPr>
                <w:lang w:val="it-IT"/>
              </w:rPr>
              <w:t xml:space="preserve">anni </w:t>
            </w:r>
            <w:r w:rsidR="00FA2CC9" w:rsidRPr="009179D4">
              <w:rPr>
                <w:lang w:val="it-IT"/>
              </w:rPr>
              <w:t>1999-2005)</w:t>
            </w:r>
          </w:p>
          <w:p w14:paraId="0683C3EC" w14:textId="77777777" w:rsidR="00715DAF" w:rsidRDefault="00715DAF" w:rsidP="00CF2D65">
            <w:pPr>
              <w:pStyle w:val="BodyText"/>
              <w:jc w:val="left"/>
              <w:rPr>
                <w:lang w:val="it-IT"/>
              </w:rPr>
            </w:pPr>
            <w:r w:rsidRPr="009179D4">
              <w:rPr>
                <w:lang w:val="it-IT"/>
              </w:rPr>
              <w:t xml:space="preserve">Ha inoltre coperto l'insegnamento di Diritto </w:t>
            </w:r>
            <w:r w:rsidRPr="00CF2D65">
              <w:rPr>
                <w:i/>
                <w:iCs/>
                <w:lang w:val="it-IT"/>
              </w:rPr>
              <w:t>Antitrust</w:t>
            </w:r>
            <w:r w:rsidRPr="009179D4">
              <w:rPr>
                <w:lang w:val="it-IT"/>
              </w:rPr>
              <w:t xml:space="preserve"> e </w:t>
            </w:r>
            <w:r w:rsidR="009179D4">
              <w:rPr>
                <w:lang w:val="it-IT"/>
              </w:rPr>
              <w:t>Disciplina</w:t>
            </w:r>
            <w:r w:rsidR="00F43952">
              <w:rPr>
                <w:lang w:val="it-IT"/>
              </w:rPr>
              <w:t xml:space="preserve"> Amministrativa dei Mercati</w:t>
            </w:r>
            <w:r w:rsidRPr="009179D4">
              <w:rPr>
                <w:lang w:val="it-IT"/>
              </w:rPr>
              <w:t xml:space="preserve"> presso i </w:t>
            </w:r>
            <w:r w:rsidR="00CF2D65">
              <w:rPr>
                <w:lang w:val="it-IT"/>
              </w:rPr>
              <w:t xml:space="preserve">Corsi di </w:t>
            </w:r>
            <w:r w:rsidRPr="00CF2D65">
              <w:rPr>
                <w:i/>
                <w:iCs/>
                <w:lang w:val="it-IT"/>
              </w:rPr>
              <w:t>master</w:t>
            </w:r>
            <w:r w:rsidRPr="009179D4">
              <w:rPr>
                <w:lang w:val="it-IT"/>
              </w:rPr>
              <w:t xml:space="preserve"> di Amministrazione Pubblica presso l'Università di Roma I e l'U</w:t>
            </w:r>
            <w:r w:rsidR="00C45C49">
              <w:rPr>
                <w:lang w:val="it-IT"/>
              </w:rPr>
              <w:t xml:space="preserve">niversità LUISS G. </w:t>
            </w:r>
            <w:proofErr w:type="spellStart"/>
            <w:proofErr w:type="gramStart"/>
            <w:r w:rsidR="00C45C49">
              <w:rPr>
                <w:lang w:val="it-IT"/>
              </w:rPr>
              <w:t>Carli</w:t>
            </w:r>
            <w:proofErr w:type="spellEnd"/>
            <w:r w:rsidR="00CF2D65">
              <w:rPr>
                <w:lang w:val="it-IT"/>
              </w:rPr>
              <w:t xml:space="preserve"> </w:t>
            </w:r>
            <w:r w:rsidR="00C45C49">
              <w:rPr>
                <w:lang w:val="it-IT"/>
              </w:rPr>
              <w:t xml:space="preserve"> (</w:t>
            </w:r>
            <w:proofErr w:type="gramEnd"/>
            <w:r w:rsidR="00C45C49">
              <w:rPr>
                <w:lang w:val="it-IT"/>
              </w:rPr>
              <w:t>Roma)</w:t>
            </w:r>
          </w:p>
          <w:p w14:paraId="0683C3ED" w14:textId="77777777" w:rsidR="00FA2CC9" w:rsidRPr="00AC6CEC" w:rsidRDefault="004C6DD6" w:rsidP="00FE564C">
            <w:pPr>
              <w:pStyle w:val="BodyText"/>
              <w:jc w:val="left"/>
              <w:rPr>
                <w:b/>
                <w:bCs/>
                <w:i/>
                <w:iCs/>
                <w:lang w:val="it-IT"/>
              </w:rPr>
            </w:pPr>
            <w:r w:rsidRPr="00AC6CEC">
              <w:rPr>
                <w:b/>
                <w:bCs/>
                <w:i/>
                <w:iCs/>
                <w:lang w:val="it-IT"/>
              </w:rPr>
              <w:t>Pubblicazioni</w:t>
            </w:r>
          </w:p>
          <w:p w14:paraId="0683C3EE" w14:textId="77777777" w:rsidR="00CF2D65" w:rsidRPr="00AC6CEC" w:rsidRDefault="00CF2D65" w:rsidP="00CF2D65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Oltre a decine di </w:t>
            </w:r>
            <w:r w:rsidRPr="00AC6CEC">
              <w:rPr>
                <w:lang w:val="it-IT"/>
              </w:rPr>
              <w:t>saggi, articoli e note</w:t>
            </w:r>
            <w:r>
              <w:rPr>
                <w:lang w:val="it-IT"/>
              </w:rPr>
              <w:t>, si segnalano tra i lavori monografici:</w:t>
            </w:r>
          </w:p>
          <w:p w14:paraId="0683C3EF" w14:textId="77777777" w:rsidR="00FE564C" w:rsidRPr="00AC6CEC" w:rsidRDefault="00FE564C" w:rsidP="00CF2D65">
            <w:pPr>
              <w:pStyle w:val="BodyText"/>
              <w:jc w:val="left"/>
              <w:rPr>
                <w:lang w:val="it-IT"/>
              </w:rPr>
            </w:pPr>
            <w:r w:rsidRPr="00AC6CEC">
              <w:rPr>
                <w:i/>
                <w:iCs/>
                <w:lang w:val="it-IT"/>
              </w:rPr>
              <w:t>"La predeterminazione delle decisioni amministrative. Gradualità e trasparenza nell'esercizio del potere discrezionale"</w:t>
            </w:r>
            <w:r w:rsidR="00A13BD8" w:rsidRPr="00AC6CEC">
              <w:rPr>
                <w:lang w:val="it-IT"/>
              </w:rPr>
              <w:t>, Esi, Napoli</w:t>
            </w:r>
            <w:r w:rsidRPr="00AC6CEC">
              <w:rPr>
                <w:lang w:val="it-IT"/>
              </w:rPr>
              <w:t xml:space="preserve"> (1997)</w:t>
            </w:r>
          </w:p>
          <w:p w14:paraId="0683C3F0" w14:textId="77777777" w:rsidR="00FE564C" w:rsidRPr="00AC6CEC" w:rsidRDefault="00FE564C" w:rsidP="00CF2D65">
            <w:pPr>
              <w:pStyle w:val="BodyText"/>
              <w:jc w:val="left"/>
              <w:rPr>
                <w:lang w:val="it-IT"/>
              </w:rPr>
            </w:pPr>
            <w:r w:rsidRPr="00AC6CEC">
              <w:rPr>
                <w:i/>
                <w:iCs/>
                <w:lang w:val="it-IT"/>
              </w:rPr>
              <w:t>"Il ricorso di piena giurisdizione davanti al giudice amministrativo"</w:t>
            </w:r>
            <w:r w:rsidRPr="00AC6CEC">
              <w:rPr>
                <w:lang w:val="it-IT"/>
              </w:rPr>
              <w:t>, Ced</w:t>
            </w:r>
            <w:r w:rsidR="00F43952">
              <w:rPr>
                <w:lang w:val="it-IT"/>
              </w:rPr>
              <w:t>am, Padova</w:t>
            </w:r>
            <w:r w:rsidR="00CF2D65">
              <w:rPr>
                <w:lang w:val="it-IT"/>
              </w:rPr>
              <w:t xml:space="preserve">, voll. I e II </w:t>
            </w:r>
            <w:r w:rsidRPr="00AC6CEC">
              <w:rPr>
                <w:lang w:val="it-IT"/>
              </w:rPr>
              <w:t>(2001</w:t>
            </w:r>
            <w:r w:rsidR="00CF2D65">
              <w:rPr>
                <w:lang w:val="it-IT"/>
              </w:rPr>
              <w:t xml:space="preserve"> e 2002</w:t>
            </w:r>
            <w:r w:rsidRPr="00AC6CEC">
              <w:rPr>
                <w:lang w:val="it-IT"/>
              </w:rPr>
              <w:t>)</w:t>
            </w:r>
          </w:p>
          <w:p w14:paraId="0683C3F1" w14:textId="77777777" w:rsidR="00FE564C" w:rsidRPr="00AC6CEC" w:rsidRDefault="00FE564C" w:rsidP="00CF2D65">
            <w:pPr>
              <w:pStyle w:val="BodyText"/>
              <w:jc w:val="left"/>
              <w:rPr>
                <w:lang w:val="it-IT"/>
              </w:rPr>
            </w:pPr>
            <w:r w:rsidRPr="00AC6CEC">
              <w:rPr>
                <w:i/>
                <w:iCs/>
                <w:lang w:val="it-IT"/>
              </w:rPr>
              <w:t xml:space="preserve"> "Legislazione delle opere pubbliche e dell'edilizia"</w:t>
            </w:r>
            <w:r w:rsidR="00A13BD8" w:rsidRPr="00AC6CEC">
              <w:rPr>
                <w:lang w:val="it-IT"/>
              </w:rPr>
              <w:t xml:space="preserve">, </w:t>
            </w:r>
            <w:proofErr w:type="spellStart"/>
            <w:r w:rsidR="00A13BD8" w:rsidRPr="00AC6CEC">
              <w:rPr>
                <w:lang w:val="it-IT"/>
              </w:rPr>
              <w:t>Giappichelli</w:t>
            </w:r>
            <w:proofErr w:type="spellEnd"/>
            <w:r w:rsidR="00A13BD8" w:rsidRPr="00AC6CEC">
              <w:rPr>
                <w:lang w:val="it-IT"/>
              </w:rPr>
              <w:t>, Torino</w:t>
            </w:r>
            <w:r w:rsidRPr="00AC6CEC">
              <w:rPr>
                <w:lang w:val="it-IT"/>
              </w:rPr>
              <w:t xml:space="preserve"> (2005)</w:t>
            </w:r>
          </w:p>
          <w:p w14:paraId="0683C3F2" w14:textId="77777777" w:rsidR="00FE564C" w:rsidRPr="00AC6CEC" w:rsidRDefault="00FE564C" w:rsidP="00CF2D65">
            <w:pPr>
              <w:pStyle w:val="BodyText"/>
              <w:jc w:val="left"/>
              <w:rPr>
                <w:lang w:val="it-IT"/>
              </w:rPr>
            </w:pPr>
            <w:r w:rsidRPr="00AC6CEC">
              <w:rPr>
                <w:i/>
                <w:iCs/>
                <w:lang w:val="it-IT"/>
              </w:rPr>
              <w:t>"Tutela della Concorrenza e pubblici poteri"</w:t>
            </w:r>
            <w:r w:rsidR="005C7507" w:rsidRPr="00AC6CEC">
              <w:rPr>
                <w:lang w:val="it-IT"/>
              </w:rPr>
              <w:t xml:space="preserve">, </w:t>
            </w:r>
            <w:proofErr w:type="spellStart"/>
            <w:r w:rsidR="005C7507" w:rsidRPr="00AC6CEC">
              <w:rPr>
                <w:lang w:val="it-IT"/>
              </w:rPr>
              <w:t>Giappichelli</w:t>
            </w:r>
            <w:proofErr w:type="spellEnd"/>
            <w:r w:rsidR="005C7507" w:rsidRPr="00AC6CEC">
              <w:rPr>
                <w:lang w:val="it-IT"/>
              </w:rPr>
              <w:t>, Torino</w:t>
            </w:r>
            <w:r w:rsidRPr="00AC6CEC">
              <w:rPr>
                <w:lang w:val="it-IT"/>
              </w:rPr>
              <w:t xml:space="preserve"> (2007)</w:t>
            </w:r>
          </w:p>
          <w:p w14:paraId="0683C3F3" w14:textId="77777777" w:rsidR="00CF2D65" w:rsidRDefault="00CF2D65" w:rsidP="00542CFB">
            <w:pPr>
              <w:pStyle w:val="BodyText"/>
              <w:jc w:val="left"/>
              <w:rPr>
                <w:lang w:val="it-IT"/>
              </w:rPr>
            </w:pPr>
            <w:r>
              <w:rPr>
                <w:i/>
                <w:iCs/>
                <w:lang w:val="it-IT"/>
              </w:rPr>
              <w:t>"</w:t>
            </w:r>
            <w:r w:rsidR="00FE564C" w:rsidRPr="00AC6CEC">
              <w:rPr>
                <w:i/>
                <w:iCs/>
                <w:lang w:val="it-IT"/>
              </w:rPr>
              <w:t>I beni pubblici: tutela, valorizzazione e gestione</w:t>
            </w:r>
            <w:r>
              <w:rPr>
                <w:i/>
                <w:iCs/>
                <w:lang w:val="it-IT"/>
              </w:rPr>
              <w:t>"</w:t>
            </w:r>
            <w:r w:rsidR="00FE564C" w:rsidRPr="00AC6CEC">
              <w:rPr>
                <w:i/>
                <w:iCs/>
                <w:lang w:val="it-IT"/>
              </w:rPr>
              <w:t xml:space="preserve">, </w:t>
            </w:r>
            <w:proofErr w:type="spellStart"/>
            <w:r w:rsidR="00542CFB" w:rsidRPr="00AC6CEC">
              <w:rPr>
                <w:lang w:val="it-IT"/>
              </w:rPr>
              <w:t>Giuffré</w:t>
            </w:r>
            <w:proofErr w:type="spellEnd"/>
            <w:r w:rsidR="00542CFB">
              <w:rPr>
                <w:lang w:val="it-IT"/>
              </w:rPr>
              <w:t xml:space="preserve">, </w:t>
            </w:r>
            <w:r w:rsidR="00FE564C" w:rsidRPr="00CF2D65">
              <w:rPr>
                <w:lang w:val="it-IT"/>
              </w:rPr>
              <w:t>Milano</w:t>
            </w:r>
            <w:r w:rsidR="00542CFB">
              <w:rPr>
                <w:lang w:val="it-IT"/>
              </w:rPr>
              <w:t xml:space="preserve"> </w:t>
            </w:r>
            <w:r>
              <w:rPr>
                <w:lang w:val="it-IT"/>
              </w:rPr>
              <w:t>(</w:t>
            </w:r>
            <w:r w:rsidR="007F053D" w:rsidRPr="00AC6CEC">
              <w:rPr>
                <w:lang w:val="it-IT"/>
              </w:rPr>
              <w:t>2008</w:t>
            </w:r>
            <w:r>
              <w:rPr>
                <w:lang w:val="it-IT"/>
              </w:rPr>
              <w:t>)</w:t>
            </w:r>
          </w:p>
          <w:p w14:paraId="0683C3F4" w14:textId="77777777" w:rsidR="00CF2D65" w:rsidRPr="00CF2D65" w:rsidRDefault="00CF2D65" w:rsidP="00CF2D65">
            <w:pPr>
              <w:pStyle w:val="BodyText"/>
              <w:jc w:val="left"/>
              <w:rPr>
                <w:lang w:val="it-IT"/>
              </w:rPr>
            </w:pPr>
            <w:r>
              <w:rPr>
                <w:lang w:val="it-IT"/>
              </w:rPr>
              <w:t>"</w:t>
            </w:r>
            <w:r>
              <w:rPr>
                <w:i/>
                <w:iCs/>
                <w:lang w:val="it-IT"/>
              </w:rPr>
              <w:t>Processo amministrativo"</w:t>
            </w:r>
            <w:r>
              <w:rPr>
                <w:lang w:val="it-IT"/>
              </w:rPr>
              <w:t>, Ipsoa, Milano (2013)</w:t>
            </w:r>
          </w:p>
          <w:p w14:paraId="0683C3F5" w14:textId="77777777" w:rsidR="00CF2D65" w:rsidRPr="00AC6CEC" w:rsidRDefault="00CF2D65" w:rsidP="00CF2D65">
            <w:pPr>
              <w:pStyle w:val="BodyText"/>
              <w:jc w:val="left"/>
              <w:rPr>
                <w:b/>
                <w:bCs/>
                <w:i/>
                <w:iCs/>
                <w:lang w:val="it-IT"/>
              </w:rPr>
            </w:pPr>
            <w:r w:rsidRPr="00AC6CEC">
              <w:rPr>
                <w:b/>
                <w:bCs/>
                <w:i/>
                <w:iCs/>
                <w:lang w:val="it-IT"/>
              </w:rPr>
              <w:t>Conferenze e seminari</w:t>
            </w:r>
          </w:p>
          <w:p w14:paraId="0683C3F6" w14:textId="77777777" w:rsidR="00CF2D65" w:rsidRPr="00AC6CEC" w:rsidRDefault="00CF2D65" w:rsidP="00CF2D65">
            <w:pPr>
              <w:pStyle w:val="BodyText"/>
              <w:jc w:val="left"/>
              <w:rPr>
                <w:lang w:val="it-IT"/>
              </w:rPr>
            </w:pPr>
            <w:r w:rsidRPr="00AC6CEC">
              <w:rPr>
                <w:lang w:val="it-IT"/>
              </w:rPr>
              <w:t>Interviene regolarmente, in qualità di relatore, a conferenze e seminari su tematiche di Diritto Amministrativo e Antitrust.</w:t>
            </w:r>
          </w:p>
          <w:p w14:paraId="0683C3F7" w14:textId="77777777" w:rsidR="00CF2D65" w:rsidRPr="00CF2D65" w:rsidRDefault="00CF2D65" w:rsidP="000516B7">
            <w:pPr>
              <w:pStyle w:val="BodyText"/>
              <w:jc w:val="left"/>
              <w:rPr>
                <w:b/>
                <w:bCs/>
                <w:i/>
                <w:iCs/>
                <w:lang w:val="it-IT"/>
              </w:rPr>
            </w:pPr>
            <w:r w:rsidRPr="00CF2D65">
              <w:rPr>
                <w:b/>
                <w:bCs/>
                <w:i/>
                <w:iCs/>
                <w:lang w:val="it-IT"/>
              </w:rPr>
              <w:t>Direzione di Riviste giuridiche</w:t>
            </w:r>
          </w:p>
          <w:p w14:paraId="0683C3F8" w14:textId="77777777" w:rsidR="00FE564C" w:rsidRPr="00CF2D65" w:rsidRDefault="0020352C" w:rsidP="0020352C">
            <w:pPr>
              <w:pStyle w:val="BodyText"/>
              <w:jc w:val="left"/>
              <w:rPr>
                <w:lang w:val="it-IT"/>
              </w:rPr>
            </w:pPr>
            <w:proofErr w:type="gramStart"/>
            <w:r>
              <w:rPr>
                <w:lang w:val="it-IT"/>
              </w:rPr>
              <w:t>E'</w:t>
            </w:r>
            <w:proofErr w:type="gramEnd"/>
            <w:r>
              <w:rPr>
                <w:lang w:val="it-IT"/>
              </w:rPr>
              <w:t xml:space="preserve"> </w:t>
            </w:r>
            <w:r w:rsidR="00CF2D65">
              <w:rPr>
                <w:lang w:val="it-IT"/>
              </w:rPr>
              <w:t xml:space="preserve">Vice Direttore </w:t>
            </w:r>
            <w:r w:rsidR="003232EC" w:rsidRPr="00AC6CEC">
              <w:rPr>
                <w:lang w:val="it-IT"/>
              </w:rPr>
              <w:t>del</w:t>
            </w:r>
            <w:r w:rsidR="000516B7">
              <w:rPr>
                <w:lang w:val="it-IT"/>
              </w:rPr>
              <w:t>l</w:t>
            </w:r>
            <w:r w:rsidR="00CF2D65">
              <w:rPr>
                <w:lang w:val="it-IT"/>
              </w:rPr>
              <w:t xml:space="preserve">e </w:t>
            </w:r>
            <w:r w:rsidR="000516B7">
              <w:rPr>
                <w:lang w:val="it-IT"/>
              </w:rPr>
              <w:t>Rivist</w:t>
            </w:r>
            <w:r w:rsidR="00CF2D65">
              <w:rPr>
                <w:lang w:val="it-IT"/>
              </w:rPr>
              <w:t xml:space="preserve">e </w:t>
            </w:r>
            <w:r w:rsidR="003232EC" w:rsidRPr="00AC6CEC">
              <w:rPr>
                <w:lang w:val="it-IT"/>
              </w:rPr>
              <w:t>Diritto Amministrativo e</w:t>
            </w:r>
            <w:r w:rsidR="00FE564C" w:rsidRPr="00AC6CEC">
              <w:rPr>
                <w:lang w:val="it-IT"/>
              </w:rPr>
              <w:t xml:space="preserve"> Diritto Processuale </w:t>
            </w:r>
            <w:r w:rsidR="00FE564C" w:rsidRPr="00B742AC">
              <w:rPr>
                <w:lang w:val="it-IT"/>
              </w:rPr>
              <w:t>Amministrativo (</w:t>
            </w:r>
            <w:r w:rsidR="00CF2D65">
              <w:rPr>
                <w:lang w:val="it-IT"/>
              </w:rPr>
              <w:t xml:space="preserve">edite dalla casa editrice </w:t>
            </w:r>
            <w:proofErr w:type="spellStart"/>
            <w:r w:rsidR="00CF2D65">
              <w:rPr>
                <w:lang w:val="it-IT"/>
              </w:rPr>
              <w:t>Giuffré</w:t>
            </w:r>
            <w:proofErr w:type="spellEnd"/>
            <w:r w:rsidR="00FE564C" w:rsidRPr="00B742AC">
              <w:rPr>
                <w:lang w:val="it-IT"/>
              </w:rPr>
              <w:t>)</w:t>
            </w:r>
            <w:r w:rsidR="00CF2D65">
              <w:rPr>
                <w:lang w:val="it-IT"/>
              </w:rPr>
              <w:t xml:space="preserve"> ed è membro del </w:t>
            </w:r>
            <w:r w:rsidR="00CF2D65" w:rsidRPr="00CF2D65">
              <w:rPr>
                <w:i/>
                <w:iCs/>
                <w:lang w:val="it-IT"/>
              </w:rPr>
              <w:t xml:space="preserve">Board of </w:t>
            </w:r>
            <w:proofErr w:type="spellStart"/>
            <w:r w:rsidR="00CF2D65" w:rsidRPr="00CF2D65">
              <w:rPr>
                <w:i/>
                <w:iCs/>
                <w:lang w:val="it-IT"/>
              </w:rPr>
              <w:t>Editors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r w:rsidR="00CF2D65">
              <w:rPr>
                <w:lang w:val="it-IT"/>
              </w:rPr>
              <w:t>dell'</w:t>
            </w:r>
            <w:proofErr w:type="spellStart"/>
            <w:r w:rsidR="00CF2D65" w:rsidRPr="00CF2D65">
              <w:rPr>
                <w:i/>
                <w:iCs/>
                <w:lang w:val="it-IT"/>
              </w:rPr>
              <w:t>Italian</w:t>
            </w:r>
            <w:proofErr w:type="spellEnd"/>
            <w:r w:rsidR="00CF2D65" w:rsidRPr="00CF2D65">
              <w:rPr>
                <w:i/>
                <w:iCs/>
                <w:lang w:val="it-IT"/>
              </w:rPr>
              <w:t xml:space="preserve"> Journal of Public Law</w:t>
            </w:r>
            <w:r w:rsidR="00CF2D65">
              <w:rPr>
                <w:lang w:val="it-IT"/>
              </w:rPr>
              <w:t xml:space="preserve"> e del Comitato direttivo della Rivista </w:t>
            </w:r>
            <w:proofErr w:type="spellStart"/>
            <w:r w:rsidR="00CF2D65" w:rsidRPr="00CF2D65">
              <w:rPr>
                <w:i/>
                <w:iCs/>
                <w:lang w:val="it-IT"/>
              </w:rPr>
              <w:t>Munus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r w:rsidR="00CF2D65">
              <w:rPr>
                <w:lang w:val="it-IT"/>
              </w:rPr>
              <w:t>e della Rivista Diritto e Processo Amministrativo.</w:t>
            </w:r>
          </w:p>
          <w:p w14:paraId="0683C3F9" w14:textId="77777777" w:rsidR="00613A37" w:rsidRPr="00AC6CEC" w:rsidRDefault="002D5374" w:rsidP="00CF2D65">
            <w:pPr>
              <w:pStyle w:val="BodyText"/>
              <w:jc w:val="left"/>
              <w:rPr>
                <w:b/>
                <w:bCs/>
                <w:i/>
                <w:iCs/>
                <w:lang w:val="it-IT"/>
              </w:rPr>
            </w:pPr>
            <w:r w:rsidRPr="00AC6CEC">
              <w:rPr>
                <w:b/>
                <w:bCs/>
                <w:i/>
                <w:iCs/>
                <w:lang w:val="it-IT"/>
              </w:rPr>
              <w:t>Onorificenze</w:t>
            </w:r>
          </w:p>
          <w:p w14:paraId="0683C3FA" w14:textId="77777777" w:rsidR="003162D3" w:rsidRDefault="002D5374" w:rsidP="00873229">
            <w:pPr>
              <w:pStyle w:val="BodyText"/>
              <w:jc w:val="left"/>
              <w:rPr>
                <w:lang w:val="it-IT"/>
              </w:rPr>
            </w:pPr>
            <w:r w:rsidRPr="00AC6CEC">
              <w:rPr>
                <w:lang w:val="it-IT"/>
              </w:rPr>
              <w:t xml:space="preserve">Grande Ufficiale dell'Ordine al Merito della Repubblica Italiana </w:t>
            </w:r>
            <w:r w:rsidR="00656993" w:rsidRPr="00AC6CEC">
              <w:rPr>
                <w:lang w:val="it-IT"/>
              </w:rPr>
              <w:t>(2012)</w:t>
            </w:r>
          </w:p>
          <w:p w14:paraId="0683C3FB" w14:textId="77777777" w:rsidR="00656993" w:rsidRPr="00783B90" w:rsidRDefault="002D5374" w:rsidP="003162D3">
            <w:pPr>
              <w:pStyle w:val="BodyText"/>
              <w:jc w:val="left"/>
              <w:rPr>
                <w:highlight w:val="yellow"/>
                <w:lang w:val="it-IT"/>
              </w:rPr>
            </w:pPr>
            <w:r w:rsidRPr="00AC6CEC">
              <w:rPr>
                <w:lang w:val="it-IT"/>
              </w:rPr>
              <w:t>C</w:t>
            </w:r>
            <w:r w:rsidR="00CF2D65">
              <w:rPr>
                <w:lang w:val="it-IT"/>
              </w:rPr>
              <w:t xml:space="preserve">ommendatore di merito </w:t>
            </w:r>
            <w:r w:rsidRPr="00AC6CEC">
              <w:rPr>
                <w:lang w:val="it-IT"/>
              </w:rPr>
              <w:t>dell'Ordine Costantiniano di San Giorgio (2008)</w:t>
            </w:r>
          </w:p>
        </w:tc>
      </w:tr>
    </w:tbl>
    <w:p w14:paraId="0683C3FD" w14:textId="77777777" w:rsidR="0064013D" w:rsidRPr="00457635" w:rsidRDefault="0064013D" w:rsidP="00873229">
      <w:pPr>
        <w:pStyle w:val="BodyText"/>
        <w:jc w:val="left"/>
        <w:rPr>
          <w:b/>
          <w:bCs/>
          <w:lang w:val="it-IT"/>
        </w:rPr>
      </w:pPr>
    </w:p>
    <w:sectPr w:rsidR="0064013D" w:rsidRPr="00457635" w:rsidSect="0039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C400" w14:textId="77777777" w:rsidR="00B742AC" w:rsidRDefault="00B742AC" w:rsidP="00AB3D25">
      <w:pPr>
        <w:spacing w:after="0"/>
      </w:pPr>
      <w:r>
        <w:separator/>
      </w:r>
    </w:p>
  </w:endnote>
  <w:endnote w:type="continuationSeparator" w:id="0">
    <w:p w14:paraId="0683C401" w14:textId="77777777" w:rsidR="00B742AC" w:rsidRDefault="00B742AC" w:rsidP="00AB3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C404" w14:textId="77777777" w:rsidR="00CF2D65" w:rsidRDefault="00CF2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2"/>
      <w:gridCol w:w="3003"/>
      <w:gridCol w:w="3011"/>
    </w:tblGrid>
    <w:tr w:rsidR="00B742AC" w:rsidRPr="00FF592B" w14:paraId="0683C408" w14:textId="77777777" w:rsidTr="00AE0632">
      <w:sdt>
        <w:sdtPr>
          <w:rPr>
            <w:rFonts w:cs="Times New Roman"/>
          </w:rPr>
          <w:alias w:val="CCDocID"/>
          <w:id w:val="60127920"/>
          <w:placeholder>
            <w:docPart w:val="DefaultPlaceholder_22675703"/>
          </w:placeholder>
          <w:dataBinding w:prefixMappings="xmlns:ns0='http://schemas.microsoft.com/office/2006/metadata/properties' xmlns:ns1='f343a871-a938-468b-a466-5baffc386c31' " w:xpath="/ns0:properties[1]/documentManagement[1]/ns1:DLCPolicyLabelValue[1]" w:storeItemID="{3732D6B1-1335-4A1D-B228-48E052BAB629}"/>
          <w:text/>
        </w:sdtPr>
        <w:sdtEndPr/>
        <w:sdtContent>
          <w:tc>
            <w:tcPr>
              <w:tcW w:w="3080" w:type="dxa"/>
            </w:tcPr>
            <w:p w14:paraId="0683C405" w14:textId="77777777" w:rsidR="00B742AC" w:rsidRPr="00FB074E" w:rsidRDefault="00E86533" w:rsidP="00CA2DBF">
              <w:pPr>
                <w:pStyle w:val="Footer"/>
                <w:rPr>
                  <w:rFonts w:cs="Times New Roman"/>
                </w:rPr>
              </w:pPr>
              <w:r>
                <w:rPr>
                  <w:rFonts w:cs="Times New Roman"/>
                  <w:lang w:val="it-IT"/>
                </w:rPr>
                <w:t>93981-7-89-v0.13</w:t>
              </w:r>
            </w:p>
          </w:tc>
        </w:sdtContent>
      </w:sdt>
      <w:tc>
        <w:tcPr>
          <w:tcW w:w="3081" w:type="dxa"/>
        </w:tcPr>
        <w:p w14:paraId="0683C406" w14:textId="51A66BF9" w:rsidR="00B742AC" w:rsidRPr="00FB074E" w:rsidRDefault="00B742AC" w:rsidP="00CA2DBF">
          <w:pPr>
            <w:pStyle w:val="Footer"/>
            <w:jc w:val="center"/>
            <w:rPr>
              <w:rStyle w:val="PageNumber"/>
              <w:rFonts w:cs="Times New Roman"/>
            </w:rPr>
          </w:pPr>
          <w:r w:rsidRPr="00FF592B">
            <w:rPr>
              <w:rStyle w:val="PageNumber"/>
              <w:rFonts w:cs="Times New Roman"/>
            </w:rPr>
            <w:t xml:space="preserve">- </w:t>
          </w:r>
          <w:r w:rsidR="00623D8B" w:rsidRPr="00FF592B">
            <w:rPr>
              <w:rStyle w:val="PageNumber"/>
              <w:rFonts w:cs="Times New Roman"/>
            </w:rPr>
            <w:fldChar w:fldCharType="begin"/>
          </w:r>
          <w:r w:rsidRPr="00FF592B">
            <w:rPr>
              <w:rStyle w:val="PageNumber"/>
              <w:rFonts w:cs="Times New Roman"/>
            </w:rPr>
            <w:instrText xml:space="preserve"> PAGE   \* MERGEFORMAT </w:instrText>
          </w:r>
          <w:r w:rsidR="00623D8B" w:rsidRPr="00FF592B">
            <w:rPr>
              <w:rStyle w:val="PageNumber"/>
              <w:rFonts w:cs="Times New Roman"/>
            </w:rPr>
            <w:fldChar w:fldCharType="separate"/>
          </w:r>
          <w:r w:rsidR="00C7664A">
            <w:rPr>
              <w:rStyle w:val="PageNumber"/>
              <w:rFonts w:cs="Times New Roman"/>
              <w:noProof/>
            </w:rPr>
            <w:t>3</w:t>
          </w:r>
          <w:r w:rsidR="00623D8B" w:rsidRPr="00FF592B">
            <w:rPr>
              <w:rStyle w:val="PageNumber"/>
              <w:rFonts w:cs="Times New Roman"/>
            </w:rPr>
            <w:fldChar w:fldCharType="end"/>
          </w:r>
          <w:r w:rsidRPr="00FF592B">
            <w:rPr>
              <w:rStyle w:val="PageNumber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0683C407" w14:textId="77777777" w:rsidR="00B742AC" w:rsidRPr="00FF592B" w:rsidRDefault="00E86533" w:rsidP="00CA2DBF">
          <w:pPr>
            <w:pStyle w:val="FooterRight"/>
            <w:rPr>
              <w:rFonts w:cs="Times New Roman"/>
            </w:rPr>
          </w:pPr>
          <w:r>
            <w:rPr>
              <w:rFonts w:cs="Times New Roman"/>
            </w:rPr>
            <w:t>IT-8000-CVs</w:t>
          </w:r>
        </w:p>
      </w:tc>
    </w:tr>
  </w:tbl>
  <w:p w14:paraId="0683C409" w14:textId="77777777" w:rsidR="00B742AC" w:rsidRPr="00FF592B" w:rsidRDefault="00B742AC" w:rsidP="0088650C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</w:tblGrid>
    <w:tr w:rsidR="00B742AC" w:rsidRPr="00FF592B" w14:paraId="0683C412" w14:textId="77777777" w:rsidTr="00FC25F0">
      <w:tc>
        <w:tcPr>
          <w:tcW w:w="3080" w:type="dxa"/>
        </w:tcPr>
        <w:p w14:paraId="0683C410" w14:textId="77777777" w:rsidR="00B742AC" w:rsidRPr="00FB074E" w:rsidRDefault="00B742AC" w:rsidP="00CA2DBF">
          <w:pPr>
            <w:pStyle w:val="Footer"/>
            <w:rPr>
              <w:rFonts w:cs="Times New Roman"/>
            </w:rPr>
          </w:pPr>
        </w:p>
      </w:tc>
      <w:tc>
        <w:tcPr>
          <w:tcW w:w="3081" w:type="dxa"/>
        </w:tcPr>
        <w:p w14:paraId="0683C411" w14:textId="77777777" w:rsidR="00B742AC" w:rsidRPr="00FB074E" w:rsidRDefault="00B742AC" w:rsidP="00CA2DBF">
          <w:pPr>
            <w:pStyle w:val="Footer"/>
            <w:jc w:val="center"/>
            <w:rPr>
              <w:rStyle w:val="PageNumber"/>
              <w:rFonts w:cs="Times New Roman"/>
            </w:rPr>
          </w:pPr>
        </w:p>
      </w:tc>
    </w:tr>
  </w:tbl>
  <w:p w14:paraId="0683C413" w14:textId="77777777" w:rsidR="00B742AC" w:rsidRPr="00FF592B" w:rsidRDefault="00B742AC" w:rsidP="00D7695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C3FE" w14:textId="77777777" w:rsidR="00B742AC" w:rsidRDefault="00B742AC" w:rsidP="00AB3D25">
      <w:pPr>
        <w:spacing w:after="0"/>
      </w:pPr>
      <w:r>
        <w:separator/>
      </w:r>
    </w:p>
  </w:footnote>
  <w:footnote w:type="continuationSeparator" w:id="0">
    <w:p w14:paraId="0683C3FF" w14:textId="77777777" w:rsidR="00B742AC" w:rsidRDefault="00B742AC" w:rsidP="00AB3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C402" w14:textId="77777777" w:rsidR="00CF2D65" w:rsidRDefault="00CF2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C403" w14:textId="77777777" w:rsidR="00CF2D65" w:rsidRDefault="00CF2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C40E" w14:textId="77777777" w:rsidR="00B742AC" w:rsidRDefault="00B742AC" w:rsidP="00EA18FB">
    <w:pPr>
      <w:pStyle w:val="Header"/>
    </w:pPr>
  </w:p>
  <w:p w14:paraId="0683C40F" w14:textId="77777777" w:rsidR="00B742AC" w:rsidRDefault="00B74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558"/>
    <w:multiLevelType w:val="hybridMultilevel"/>
    <w:tmpl w:val="5B9AAD06"/>
    <w:lvl w:ilvl="0" w:tplc="5B88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03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C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0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A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9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6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0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3" w15:restartNumberingAfterBreak="0">
    <w:nsid w:val="2F1204E5"/>
    <w:multiLevelType w:val="hybridMultilevel"/>
    <w:tmpl w:val="FFA609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66CE2AE4"/>
    <w:multiLevelType w:val="hybridMultilevel"/>
    <w:tmpl w:val="3A16A88A"/>
    <w:lvl w:ilvl="0" w:tplc="65D88E40">
      <w:start w:val="1"/>
      <w:numFmt w:val="bullet"/>
      <w:lvlText w:val="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A2DBAA">
      <w:start w:val="330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E62F56" w:tentative="1">
      <w:start w:val="1"/>
      <w:numFmt w:val="bullet"/>
      <w:lvlText w:val="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809388" w:tentative="1">
      <w:start w:val="1"/>
      <w:numFmt w:val="bullet"/>
      <w:lvlText w:val="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14A862" w:tentative="1">
      <w:start w:val="1"/>
      <w:numFmt w:val="bullet"/>
      <w:lvlText w:val="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1A9396" w:tentative="1">
      <w:start w:val="1"/>
      <w:numFmt w:val="bullet"/>
      <w:lvlText w:val="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CE377E" w:tentative="1">
      <w:start w:val="1"/>
      <w:numFmt w:val="bullet"/>
      <w:lvlText w:val="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A6186C" w:tentative="1">
      <w:start w:val="1"/>
      <w:numFmt w:val="bullet"/>
      <w:lvlText w:val="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28E540" w:tentative="1">
      <w:start w:val="1"/>
      <w:numFmt w:val="bullet"/>
      <w:lvlText w:val="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A465B94"/>
    <w:multiLevelType w:val="hybridMultilevel"/>
    <w:tmpl w:val="2B523B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6D7748C5"/>
    <w:multiLevelType w:val="hybridMultilevel"/>
    <w:tmpl w:val="C074DA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18"/>
    <w:rsid w:val="00001DB9"/>
    <w:rsid w:val="00003A0E"/>
    <w:rsid w:val="00006ACD"/>
    <w:rsid w:val="00011376"/>
    <w:rsid w:val="00013573"/>
    <w:rsid w:val="000250D3"/>
    <w:rsid w:val="00025212"/>
    <w:rsid w:val="00025DCA"/>
    <w:rsid w:val="00026240"/>
    <w:rsid w:val="000467A2"/>
    <w:rsid w:val="000516B7"/>
    <w:rsid w:val="00056B72"/>
    <w:rsid w:val="00061384"/>
    <w:rsid w:val="00062156"/>
    <w:rsid w:val="00073D24"/>
    <w:rsid w:val="000757C6"/>
    <w:rsid w:val="00080812"/>
    <w:rsid w:val="00084879"/>
    <w:rsid w:val="00090513"/>
    <w:rsid w:val="0009085F"/>
    <w:rsid w:val="00091464"/>
    <w:rsid w:val="000A0116"/>
    <w:rsid w:val="000A2763"/>
    <w:rsid w:val="000A55A9"/>
    <w:rsid w:val="000B1867"/>
    <w:rsid w:val="000B2A9F"/>
    <w:rsid w:val="000C0DA0"/>
    <w:rsid w:val="000C7BB9"/>
    <w:rsid w:val="000E16F7"/>
    <w:rsid w:val="000F11D0"/>
    <w:rsid w:val="000F56A0"/>
    <w:rsid w:val="0010050B"/>
    <w:rsid w:val="00107C4F"/>
    <w:rsid w:val="00110465"/>
    <w:rsid w:val="001138CA"/>
    <w:rsid w:val="00121F40"/>
    <w:rsid w:val="001236EE"/>
    <w:rsid w:val="001249E2"/>
    <w:rsid w:val="00124D14"/>
    <w:rsid w:val="00124E48"/>
    <w:rsid w:val="001264B8"/>
    <w:rsid w:val="0013173A"/>
    <w:rsid w:val="00141085"/>
    <w:rsid w:val="00144030"/>
    <w:rsid w:val="00144CF9"/>
    <w:rsid w:val="00153ADB"/>
    <w:rsid w:val="001549D2"/>
    <w:rsid w:val="00171A82"/>
    <w:rsid w:val="00175F45"/>
    <w:rsid w:val="0018256C"/>
    <w:rsid w:val="00184932"/>
    <w:rsid w:val="001910CE"/>
    <w:rsid w:val="00197282"/>
    <w:rsid w:val="001A5BE4"/>
    <w:rsid w:val="001A60AB"/>
    <w:rsid w:val="001A6564"/>
    <w:rsid w:val="001A65FC"/>
    <w:rsid w:val="001A73D2"/>
    <w:rsid w:val="001B0ABB"/>
    <w:rsid w:val="001B1E96"/>
    <w:rsid w:val="001B6960"/>
    <w:rsid w:val="001C1261"/>
    <w:rsid w:val="001D150B"/>
    <w:rsid w:val="001D3184"/>
    <w:rsid w:val="001D4092"/>
    <w:rsid w:val="001D7339"/>
    <w:rsid w:val="001D78C1"/>
    <w:rsid w:val="001D79BD"/>
    <w:rsid w:val="001E5836"/>
    <w:rsid w:val="001E6689"/>
    <w:rsid w:val="001F2674"/>
    <w:rsid w:val="001F2B35"/>
    <w:rsid w:val="0020061C"/>
    <w:rsid w:val="0020352C"/>
    <w:rsid w:val="0020517B"/>
    <w:rsid w:val="00214A12"/>
    <w:rsid w:val="00216B90"/>
    <w:rsid w:val="00217F4A"/>
    <w:rsid w:val="00221D01"/>
    <w:rsid w:val="002239A5"/>
    <w:rsid w:val="00230574"/>
    <w:rsid w:val="00231A38"/>
    <w:rsid w:val="00233CF6"/>
    <w:rsid w:val="00237704"/>
    <w:rsid w:val="002526E6"/>
    <w:rsid w:val="0025635A"/>
    <w:rsid w:val="00257273"/>
    <w:rsid w:val="00261480"/>
    <w:rsid w:val="00274741"/>
    <w:rsid w:val="00280557"/>
    <w:rsid w:val="00286C00"/>
    <w:rsid w:val="00286FA0"/>
    <w:rsid w:val="00290AC3"/>
    <w:rsid w:val="00290AF6"/>
    <w:rsid w:val="00292363"/>
    <w:rsid w:val="002A1CE6"/>
    <w:rsid w:val="002A52B0"/>
    <w:rsid w:val="002A6AE9"/>
    <w:rsid w:val="002A7040"/>
    <w:rsid w:val="002B016D"/>
    <w:rsid w:val="002B36A0"/>
    <w:rsid w:val="002C3601"/>
    <w:rsid w:val="002C5D29"/>
    <w:rsid w:val="002C7E17"/>
    <w:rsid w:val="002D5374"/>
    <w:rsid w:val="002D6344"/>
    <w:rsid w:val="002D7BC7"/>
    <w:rsid w:val="002E0B8B"/>
    <w:rsid w:val="002E3854"/>
    <w:rsid w:val="002E500E"/>
    <w:rsid w:val="002E5FA3"/>
    <w:rsid w:val="002F01DA"/>
    <w:rsid w:val="002F02C2"/>
    <w:rsid w:val="002F2531"/>
    <w:rsid w:val="002F4931"/>
    <w:rsid w:val="002F537F"/>
    <w:rsid w:val="002F703F"/>
    <w:rsid w:val="002F788C"/>
    <w:rsid w:val="0030095B"/>
    <w:rsid w:val="003076D8"/>
    <w:rsid w:val="003162D3"/>
    <w:rsid w:val="00320DB5"/>
    <w:rsid w:val="003232EC"/>
    <w:rsid w:val="003265F6"/>
    <w:rsid w:val="003327CA"/>
    <w:rsid w:val="00335E68"/>
    <w:rsid w:val="003361B5"/>
    <w:rsid w:val="00336619"/>
    <w:rsid w:val="003420AE"/>
    <w:rsid w:val="00367E69"/>
    <w:rsid w:val="00372404"/>
    <w:rsid w:val="00377612"/>
    <w:rsid w:val="0038018C"/>
    <w:rsid w:val="00380251"/>
    <w:rsid w:val="00380A72"/>
    <w:rsid w:val="003842E8"/>
    <w:rsid w:val="0038772D"/>
    <w:rsid w:val="00392D56"/>
    <w:rsid w:val="00394B28"/>
    <w:rsid w:val="00395750"/>
    <w:rsid w:val="003A3A52"/>
    <w:rsid w:val="003A442F"/>
    <w:rsid w:val="003A7E1C"/>
    <w:rsid w:val="003B153E"/>
    <w:rsid w:val="003B33DA"/>
    <w:rsid w:val="003B5461"/>
    <w:rsid w:val="003B5C11"/>
    <w:rsid w:val="003B6932"/>
    <w:rsid w:val="003B6A41"/>
    <w:rsid w:val="003C0F92"/>
    <w:rsid w:val="003C335E"/>
    <w:rsid w:val="003C3B0E"/>
    <w:rsid w:val="003C6A93"/>
    <w:rsid w:val="003D08D5"/>
    <w:rsid w:val="003D1377"/>
    <w:rsid w:val="003F1A42"/>
    <w:rsid w:val="003F2EF3"/>
    <w:rsid w:val="003F7F89"/>
    <w:rsid w:val="00401235"/>
    <w:rsid w:val="00405133"/>
    <w:rsid w:val="004055D9"/>
    <w:rsid w:val="00405B15"/>
    <w:rsid w:val="00406B2E"/>
    <w:rsid w:val="0041507E"/>
    <w:rsid w:val="00416CEA"/>
    <w:rsid w:val="00416CF2"/>
    <w:rsid w:val="00417288"/>
    <w:rsid w:val="0042525A"/>
    <w:rsid w:val="004308B4"/>
    <w:rsid w:val="0043361E"/>
    <w:rsid w:val="004337F2"/>
    <w:rsid w:val="004361CC"/>
    <w:rsid w:val="0045006A"/>
    <w:rsid w:val="0045268F"/>
    <w:rsid w:val="004529BE"/>
    <w:rsid w:val="00454A00"/>
    <w:rsid w:val="00457635"/>
    <w:rsid w:val="00461A1A"/>
    <w:rsid w:val="00464817"/>
    <w:rsid w:val="0046620E"/>
    <w:rsid w:val="00466F7B"/>
    <w:rsid w:val="00473371"/>
    <w:rsid w:val="00473B5E"/>
    <w:rsid w:val="00483E86"/>
    <w:rsid w:val="00491BC3"/>
    <w:rsid w:val="004966B0"/>
    <w:rsid w:val="004A0699"/>
    <w:rsid w:val="004A0BC6"/>
    <w:rsid w:val="004A2D26"/>
    <w:rsid w:val="004A4407"/>
    <w:rsid w:val="004A796A"/>
    <w:rsid w:val="004B6423"/>
    <w:rsid w:val="004C5CB4"/>
    <w:rsid w:val="004C6DD6"/>
    <w:rsid w:val="004C766A"/>
    <w:rsid w:val="004C7B3B"/>
    <w:rsid w:val="004D102C"/>
    <w:rsid w:val="004D440C"/>
    <w:rsid w:val="004F0CD0"/>
    <w:rsid w:val="004F53CB"/>
    <w:rsid w:val="004F5633"/>
    <w:rsid w:val="004F6C1B"/>
    <w:rsid w:val="004F7D95"/>
    <w:rsid w:val="0050049D"/>
    <w:rsid w:val="005032B4"/>
    <w:rsid w:val="00503A4B"/>
    <w:rsid w:val="0051017B"/>
    <w:rsid w:val="00521B23"/>
    <w:rsid w:val="0053035A"/>
    <w:rsid w:val="00531980"/>
    <w:rsid w:val="005345B9"/>
    <w:rsid w:val="005354D3"/>
    <w:rsid w:val="005359BF"/>
    <w:rsid w:val="00537F50"/>
    <w:rsid w:val="00542CFB"/>
    <w:rsid w:val="0054545E"/>
    <w:rsid w:val="00547E2B"/>
    <w:rsid w:val="005515E1"/>
    <w:rsid w:val="0056671F"/>
    <w:rsid w:val="005669B2"/>
    <w:rsid w:val="00570B0C"/>
    <w:rsid w:val="005715CD"/>
    <w:rsid w:val="00577760"/>
    <w:rsid w:val="00580C5A"/>
    <w:rsid w:val="00580EAF"/>
    <w:rsid w:val="005812FE"/>
    <w:rsid w:val="00593D90"/>
    <w:rsid w:val="00594A4B"/>
    <w:rsid w:val="005A0506"/>
    <w:rsid w:val="005A3547"/>
    <w:rsid w:val="005A3B8D"/>
    <w:rsid w:val="005A40FB"/>
    <w:rsid w:val="005A469C"/>
    <w:rsid w:val="005B29AC"/>
    <w:rsid w:val="005B5A2A"/>
    <w:rsid w:val="005C7507"/>
    <w:rsid w:val="005D2F0E"/>
    <w:rsid w:val="005D5DF4"/>
    <w:rsid w:val="005D6CA1"/>
    <w:rsid w:val="005E025A"/>
    <w:rsid w:val="005E60BB"/>
    <w:rsid w:val="005F04F2"/>
    <w:rsid w:val="005F28BB"/>
    <w:rsid w:val="0060241B"/>
    <w:rsid w:val="0060392D"/>
    <w:rsid w:val="00603F88"/>
    <w:rsid w:val="00603FCC"/>
    <w:rsid w:val="00613A37"/>
    <w:rsid w:val="00615DFE"/>
    <w:rsid w:val="006167B2"/>
    <w:rsid w:val="00620A94"/>
    <w:rsid w:val="00623BBD"/>
    <w:rsid w:val="00623D8B"/>
    <w:rsid w:val="00634314"/>
    <w:rsid w:val="00634DCC"/>
    <w:rsid w:val="00635006"/>
    <w:rsid w:val="0064013D"/>
    <w:rsid w:val="006401C5"/>
    <w:rsid w:val="00644647"/>
    <w:rsid w:val="0065111A"/>
    <w:rsid w:val="006525FB"/>
    <w:rsid w:val="00656993"/>
    <w:rsid w:val="00656F9E"/>
    <w:rsid w:val="00671666"/>
    <w:rsid w:val="00674A3A"/>
    <w:rsid w:val="00675F7D"/>
    <w:rsid w:val="00676A90"/>
    <w:rsid w:val="006804FC"/>
    <w:rsid w:val="00681D12"/>
    <w:rsid w:val="00690C11"/>
    <w:rsid w:val="006960AF"/>
    <w:rsid w:val="006A4966"/>
    <w:rsid w:val="006A4D2F"/>
    <w:rsid w:val="006C1126"/>
    <w:rsid w:val="006C24D0"/>
    <w:rsid w:val="006E2CBC"/>
    <w:rsid w:val="006E68BE"/>
    <w:rsid w:val="006F26C4"/>
    <w:rsid w:val="006F51B8"/>
    <w:rsid w:val="006F5833"/>
    <w:rsid w:val="00702741"/>
    <w:rsid w:val="00715DAF"/>
    <w:rsid w:val="0073057B"/>
    <w:rsid w:val="007330EA"/>
    <w:rsid w:val="007375AD"/>
    <w:rsid w:val="00746360"/>
    <w:rsid w:val="00750ED6"/>
    <w:rsid w:val="0075160C"/>
    <w:rsid w:val="00753448"/>
    <w:rsid w:val="00754DD5"/>
    <w:rsid w:val="007568AD"/>
    <w:rsid w:val="00760AA3"/>
    <w:rsid w:val="00764570"/>
    <w:rsid w:val="00765CE0"/>
    <w:rsid w:val="00766908"/>
    <w:rsid w:val="00772949"/>
    <w:rsid w:val="00772BBA"/>
    <w:rsid w:val="00773546"/>
    <w:rsid w:val="00782261"/>
    <w:rsid w:val="00783B90"/>
    <w:rsid w:val="00784CEC"/>
    <w:rsid w:val="00787ADE"/>
    <w:rsid w:val="00790C0F"/>
    <w:rsid w:val="007978AC"/>
    <w:rsid w:val="007A046B"/>
    <w:rsid w:val="007A1FB5"/>
    <w:rsid w:val="007B0D55"/>
    <w:rsid w:val="007B11EA"/>
    <w:rsid w:val="007B1690"/>
    <w:rsid w:val="007B6A34"/>
    <w:rsid w:val="007C0956"/>
    <w:rsid w:val="007C6A66"/>
    <w:rsid w:val="007D0D92"/>
    <w:rsid w:val="007D6F4F"/>
    <w:rsid w:val="007E4FCF"/>
    <w:rsid w:val="007E5320"/>
    <w:rsid w:val="007F053D"/>
    <w:rsid w:val="007F0FD1"/>
    <w:rsid w:val="007F3F54"/>
    <w:rsid w:val="00803FD8"/>
    <w:rsid w:val="008046B1"/>
    <w:rsid w:val="00810B87"/>
    <w:rsid w:val="00812B21"/>
    <w:rsid w:val="00814A62"/>
    <w:rsid w:val="008167CF"/>
    <w:rsid w:val="008173E4"/>
    <w:rsid w:val="00821DFD"/>
    <w:rsid w:val="00823AA8"/>
    <w:rsid w:val="0082481B"/>
    <w:rsid w:val="00831AAA"/>
    <w:rsid w:val="008348F4"/>
    <w:rsid w:val="00837CF5"/>
    <w:rsid w:val="00843780"/>
    <w:rsid w:val="00846391"/>
    <w:rsid w:val="00846A22"/>
    <w:rsid w:val="00847CA1"/>
    <w:rsid w:val="00853369"/>
    <w:rsid w:val="00855015"/>
    <w:rsid w:val="008635B2"/>
    <w:rsid w:val="00866165"/>
    <w:rsid w:val="00870553"/>
    <w:rsid w:val="00873229"/>
    <w:rsid w:val="00875592"/>
    <w:rsid w:val="00875C0A"/>
    <w:rsid w:val="00876900"/>
    <w:rsid w:val="00882E24"/>
    <w:rsid w:val="00885E0B"/>
    <w:rsid w:val="0088650C"/>
    <w:rsid w:val="008958DA"/>
    <w:rsid w:val="008A1401"/>
    <w:rsid w:val="008B1E60"/>
    <w:rsid w:val="008B42F6"/>
    <w:rsid w:val="008B7FE7"/>
    <w:rsid w:val="008C18A0"/>
    <w:rsid w:val="008C2E47"/>
    <w:rsid w:val="008C2EF1"/>
    <w:rsid w:val="008C61D9"/>
    <w:rsid w:val="008C789F"/>
    <w:rsid w:val="008D157D"/>
    <w:rsid w:val="008D69A4"/>
    <w:rsid w:val="008E0CB1"/>
    <w:rsid w:val="008E3ADF"/>
    <w:rsid w:val="008E681C"/>
    <w:rsid w:val="008F4D34"/>
    <w:rsid w:val="008F6DDD"/>
    <w:rsid w:val="009179D4"/>
    <w:rsid w:val="0092252A"/>
    <w:rsid w:val="0092259A"/>
    <w:rsid w:val="00922BBB"/>
    <w:rsid w:val="00923F42"/>
    <w:rsid w:val="00925BF3"/>
    <w:rsid w:val="009262FF"/>
    <w:rsid w:val="00926FD4"/>
    <w:rsid w:val="009410AC"/>
    <w:rsid w:val="00944978"/>
    <w:rsid w:val="00945167"/>
    <w:rsid w:val="0094650E"/>
    <w:rsid w:val="009541F6"/>
    <w:rsid w:val="00957F96"/>
    <w:rsid w:val="00960AE2"/>
    <w:rsid w:val="00981ECC"/>
    <w:rsid w:val="0098481C"/>
    <w:rsid w:val="00986BEE"/>
    <w:rsid w:val="009873EC"/>
    <w:rsid w:val="00987697"/>
    <w:rsid w:val="00993E9A"/>
    <w:rsid w:val="009960B2"/>
    <w:rsid w:val="009B08A6"/>
    <w:rsid w:val="009B0C4C"/>
    <w:rsid w:val="009B329F"/>
    <w:rsid w:val="009C194B"/>
    <w:rsid w:val="009C5360"/>
    <w:rsid w:val="009E3268"/>
    <w:rsid w:val="009F4980"/>
    <w:rsid w:val="009F7CE6"/>
    <w:rsid w:val="00A10B13"/>
    <w:rsid w:val="00A13BD8"/>
    <w:rsid w:val="00A16C00"/>
    <w:rsid w:val="00A219B0"/>
    <w:rsid w:val="00A26074"/>
    <w:rsid w:val="00A26A4B"/>
    <w:rsid w:val="00A4158F"/>
    <w:rsid w:val="00A43539"/>
    <w:rsid w:val="00A438AF"/>
    <w:rsid w:val="00A47754"/>
    <w:rsid w:val="00A51D96"/>
    <w:rsid w:val="00A528F8"/>
    <w:rsid w:val="00A71CBA"/>
    <w:rsid w:val="00A736F9"/>
    <w:rsid w:val="00A82D19"/>
    <w:rsid w:val="00A900CF"/>
    <w:rsid w:val="00A915DA"/>
    <w:rsid w:val="00A950DF"/>
    <w:rsid w:val="00AA4CA3"/>
    <w:rsid w:val="00AB150A"/>
    <w:rsid w:val="00AB247E"/>
    <w:rsid w:val="00AB3D25"/>
    <w:rsid w:val="00AB5C0B"/>
    <w:rsid w:val="00AC15C6"/>
    <w:rsid w:val="00AC6CEC"/>
    <w:rsid w:val="00AD27A3"/>
    <w:rsid w:val="00AD45D9"/>
    <w:rsid w:val="00AE0632"/>
    <w:rsid w:val="00AE0932"/>
    <w:rsid w:val="00AF0C74"/>
    <w:rsid w:val="00AF1690"/>
    <w:rsid w:val="00AF73A5"/>
    <w:rsid w:val="00B05695"/>
    <w:rsid w:val="00B13ADD"/>
    <w:rsid w:val="00B17342"/>
    <w:rsid w:val="00B21C84"/>
    <w:rsid w:val="00B253A6"/>
    <w:rsid w:val="00B404D5"/>
    <w:rsid w:val="00B52C07"/>
    <w:rsid w:val="00B5441D"/>
    <w:rsid w:val="00B55BAF"/>
    <w:rsid w:val="00B62E74"/>
    <w:rsid w:val="00B63213"/>
    <w:rsid w:val="00B72619"/>
    <w:rsid w:val="00B742AC"/>
    <w:rsid w:val="00B743E9"/>
    <w:rsid w:val="00B74517"/>
    <w:rsid w:val="00B75FC7"/>
    <w:rsid w:val="00B837AC"/>
    <w:rsid w:val="00B870DB"/>
    <w:rsid w:val="00B94FF7"/>
    <w:rsid w:val="00BA0FD6"/>
    <w:rsid w:val="00BA64E0"/>
    <w:rsid w:val="00BB0637"/>
    <w:rsid w:val="00BB32E7"/>
    <w:rsid w:val="00BC33E6"/>
    <w:rsid w:val="00BC5B77"/>
    <w:rsid w:val="00BC7630"/>
    <w:rsid w:val="00BC7E23"/>
    <w:rsid w:val="00BD0FF0"/>
    <w:rsid w:val="00BD6830"/>
    <w:rsid w:val="00BE1172"/>
    <w:rsid w:val="00BE4599"/>
    <w:rsid w:val="00C01BC1"/>
    <w:rsid w:val="00C15F0D"/>
    <w:rsid w:val="00C23FC1"/>
    <w:rsid w:val="00C25586"/>
    <w:rsid w:val="00C31A2B"/>
    <w:rsid w:val="00C335E9"/>
    <w:rsid w:val="00C3435C"/>
    <w:rsid w:val="00C37BF7"/>
    <w:rsid w:val="00C43030"/>
    <w:rsid w:val="00C45C49"/>
    <w:rsid w:val="00C501D6"/>
    <w:rsid w:val="00C52E6E"/>
    <w:rsid w:val="00C538BB"/>
    <w:rsid w:val="00C55A52"/>
    <w:rsid w:val="00C6366D"/>
    <w:rsid w:val="00C66F18"/>
    <w:rsid w:val="00C70071"/>
    <w:rsid w:val="00C7664A"/>
    <w:rsid w:val="00C8038A"/>
    <w:rsid w:val="00C81B94"/>
    <w:rsid w:val="00C836E1"/>
    <w:rsid w:val="00C9070D"/>
    <w:rsid w:val="00C91398"/>
    <w:rsid w:val="00C94765"/>
    <w:rsid w:val="00C95A88"/>
    <w:rsid w:val="00C95FCC"/>
    <w:rsid w:val="00CA2DBF"/>
    <w:rsid w:val="00CA4557"/>
    <w:rsid w:val="00CA6C67"/>
    <w:rsid w:val="00CB0D02"/>
    <w:rsid w:val="00CB4B47"/>
    <w:rsid w:val="00CB69CB"/>
    <w:rsid w:val="00CB6D62"/>
    <w:rsid w:val="00CC01B5"/>
    <w:rsid w:val="00CC23D3"/>
    <w:rsid w:val="00CC2E97"/>
    <w:rsid w:val="00CC5EFC"/>
    <w:rsid w:val="00CC6F08"/>
    <w:rsid w:val="00CD6018"/>
    <w:rsid w:val="00CD67FD"/>
    <w:rsid w:val="00CD6CB9"/>
    <w:rsid w:val="00CE0EBE"/>
    <w:rsid w:val="00CE4C78"/>
    <w:rsid w:val="00CE6FCC"/>
    <w:rsid w:val="00CF0601"/>
    <w:rsid w:val="00CF0C2E"/>
    <w:rsid w:val="00CF2D65"/>
    <w:rsid w:val="00CF438A"/>
    <w:rsid w:val="00D01B75"/>
    <w:rsid w:val="00D208F3"/>
    <w:rsid w:val="00D21C13"/>
    <w:rsid w:val="00D22981"/>
    <w:rsid w:val="00D250AD"/>
    <w:rsid w:val="00D270F7"/>
    <w:rsid w:val="00D338DE"/>
    <w:rsid w:val="00D34766"/>
    <w:rsid w:val="00D37D17"/>
    <w:rsid w:val="00D40A33"/>
    <w:rsid w:val="00D4157C"/>
    <w:rsid w:val="00D4320C"/>
    <w:rsid w:val="00D43A04"/>
    <w:rsid w:val="00D47785"/>
    <w:rsid w:val="00D531FA"/>
    <w:rsid w:val="00D62955"/>
    <w:rsid w:val="00D65658"/>
    <w:rsid w:val="00D70094"/>
    <w:rsid w:val="00D7695C"/>
    <w:rsid w:val="00D76C5F"/>
    <w:rsid w:val="00D8341D"/>
    <w:rsid w:val="00D851F0"/>
    <w:rsid w:val="00D8685B"/>
    <w:rsid w:val="00D94955"/>
    <w:rsid w:val="00D96D37"/>
    <w:rsid w:val="00DA2299"/>
    <w:rsid w:val="00DA5D0F"/>
    <w:rsid w:val="00DB509E"/>
    <w:rsid w:val="00DB654B"/>
    <w:rsid w:val="00DC5D25"/>
    <w:rsid w:val="00DD42A7"/>
    <w:rsid w:val="00DD7DB3"/>
    <w:rsid w:val="00DE0F4A"/>
    <w:rsid w:val="00DE2D22"/>
    <w:rsid w:val="00DF02C0"/>
    <w:rsid w:val="00DF5159"/>
    <w:rsid w:val="00DF58D4"/>
    <w:rsid w:val="00DF5ACD"/>
    <w:rsid w:val="00DF7064"/>
    <w:rsid w:val="00DF7A81"/>
    <w:rsid w:val="00E12750"/>
    <w:rsid w:val="00E3205B"/>
    <w:rsid w:val="00E33A78"/>
    <w:rsid w:val="00E35B3C"/>
    <w:rsid w:val="00E41BC8"/>
    <w:rsid w:val="00E44AFF"/>
    <w:rsid w:val="00E60E64"/>
    <w:rsid w:val="00E67934"/>
    <w:rsid w:val="00E67D3E"/>
    <w:rsid w:val="00E70973"/>
    <w:rsid w:val="00E71248"/>
    <w:rsid w:val="00E74D6B"/>
    <w:rsid w:val="00E75160"/>
    <w:rsid w:val="00E75CBA"/>
    <w:rsid w:val="00E775AB"/>
    <w:rsid w:val="00E83658"/>
    <w:rsid w:val="00E84A03"/>
    <w:rsid w:val="00E86533"/>
    <w:rsid w:val="00E86D5C"/>
    <w:rsid w:val="00E86F5B"/>
    <w:rsid w:val="00E870E9"/>
    <w:rsid w:val="00E906A5"/>
    <w:rsid w:val="00E940DD"/>
    <w:rsid w:val="00EA18FB"/>
    <w:rsid w:val="00EB0636"/>
    <w:rsid w:val="00EC0F0E"/>
    <w:rsid w:val="00ED2961"/>
    <w:rsid w:val="00ED31ED"/>
    <w:rsid w:val="00ED71B8"/>
    <w:rsid w:val="00EE140F"/>
    <w:rsid w:val="00EE1C9C"/>
    <w:rsid w:val="00EE7914"/>
    <w:rsid w:val="00EF0C30"/>
    <w:rsid w:val="00EF4F90"/>
    <w:rsid w:val="00EF6A03"/>
    <w:rsid w:val="00F015DB"/>
    <w:rsid w:val="00F0369A"/>
    <w:rsid w:val="00F1218A"/>
    <w:rsid w:val="00F1262B"/>
    <w:rsid w:val="00F12EE5"/>
    <w:rsid w:val="00F143FD"/>
    <w:rsid w:val="00F2112F"/>
    <w:rsid w:val="00F241F0"/>
    <w:rsid w:val="00F315E3"/>
    <w:rsid w:val="00F32047"/>
    <w:rsid w:val="00F426D1"/>
    <w:rsid w:val="00F43952"/>
    <w:rsid w:val="00F51A87"/>
    <w:rsid w:val="00F54609"/>
    <w:rsid w:val="00F61599"/>
    <w:rsid w:val="00F61D23"/>
    <w:rsid w:val="00F61E2A"/>
    <w:rsid w:val="00F65DD6"/>
    <w:rsid w:val="00F664DD"/>
    <w:rsid w:val="00F67BE0"/>
    <w:rsid w:val="00F67D93"/>
    <w:rsid w:val="00F736CE"/>
    <w:rsid w:val="00F7409C"/>
    <w:rsid w:val="00F75844"/>
    <w:rsid w:val="00F76422"/>
    <w:rsid w:val="00F808D3"/>
    <w:rsid w:val="00F80CF8"/>
    <w:rsid w:val="00F80D30"/>
    <w:rsid w:val="00F82184"/>
    <w:rsid w:val="00F87CE9"/>
    <w:rsid w:val="00F91067"/>
    <w:rsid w:val="00F91DA3"/>
    <w:rsid w:val="00F94432"/>
    <w:rsid w:val="00FA1FEC"/>
    <w:rsid w:val="00FA2946"/>
    <w:rsid w:val="00FA2CC9"/>
    <w:rsid w:val="00FA2EC7"/>
    <w:rsid w:val="00FB074E"/>
    <w:rsid w:val="00FB0994"/>
    <w:rsid w:val="00FB4F9B"/>
    <w:rsid w:val="00FB7818"/>
    <w:rsid w:val="00FC25F0"/>
    <w:rsid w:val="00FC3D9E"/>
    <w:rsid w:val="00FC600F"/>
    <w:rsid w:val="00FC6F70"/>
    <w:rsid w:val="00FD0F1B"/>
    <w:rsid w:val="00FD1773"/>
    <w:rsid w:val="00FD1E81"/>
    <w:rsid w:val="00FD3EA9"/>
    <w:rsid w:val="00FE22E2"/>
    <w:rsid w:val="00FE564C"/>
    <w:rsid w:val="00FE6F57"/>
    <w:rsid w:val="00FF3A8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683C376"/>
  <w15:docId w15:val="{B674FAFA-4EC1-4FCB-A19C-1450A44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it-IT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val="en-GB"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757C6"/>
    <w:pPr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rsid w:val="000757C6"/>
    <w:rPr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EE7914"/>
    <w:rPr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uiPriority w:val="99"/>
    <w:qFormat/>
    <w:rsid w:val="005669B2"/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rsid w:val="000757C6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basedOn w:val="DefaultParagraphFon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BE4"/>
    <w:rPr>
      <w:lang w:bidi="ar-AE"/>
    </w:rPr>
  </w:style>
  <w:style w:type="character" w:styleId="Emphasis">
    <w:name w:val="Emphasis"/>
    <w:qFormat/>
    <w:rsid w:val="000757C6"/>
    <w:rPr>
      <w:i/>
      <w:iCs/>
    </w:rPr>
  </w:style>
  <w:style w:type="character" w:styleId="EndnoteReference">
    <w:name w:val="end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basedOn w:val="DefaultParagraphFont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IndexHeading">
    <w:name w:val="index heading"/>
    <w:basedOn w:val="Normal"/>
    <w:next w:val="Normal"/>
    <w:rsid w:val="000757C6"/>
    <w:rPr>
      <w:b/>
      <w:bCs/>
    </w:rPr>
  </w:style>
  <w:style w:type="paragraph" w:styleId="ListParagraph">
    <w:name w:val="List Paragraph"/>
    <w:basedOn w:val="Normal"/>
    <w:uiPriority w:val="34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Strong">
    <w:name w:val="Strong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itle"/>
    <w:rsid w:val="000757C6"/>
    <w:pPr>
      <w:spacing w:after="0"/>
    </w:pPr>
  </w:style>
  <w:style w:type="paragraph" w:styleId="TOC1">
    <w:name w:val="toc 1"/>
    <w:basedOn w:val="Normal"/>
    <w:next w:val="BodyText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val="en-GB"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BalloonText">
    <w:name w:val="Balloon Text"/>
    <w:basedOn w:val="Normal"/>
    <w:link w:val="BalloonTextCh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rsid w:val="00CE6FCC"/>
  </w:style>
  <w:style w:type="paragraph" w:styleId="BlockText">
    <w:name w:val="Block Text"/>
    <w:basedOn w:val="Normal"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CE6FC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E6FCC"/>
    <w:pPr>
      <w:ind w:left="4320"/>
    </w:pPr>
  </w:style>
  <w:style w:type="character" w:customStyle="1" w:styleId="ClosingChar">
    <w:name w:val="Closing Char"/>
    <w:basedOn w:val="DefaultParagraphFont"/>
    <w:link w:val="Closing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CE6FCC"/>
  </w:style>
  <w:style w:type="character" w:customStyle="1" w:styleId="DateChar">
    <w:name w:val="Date Char"/>
    <w:basedOn w:val="DefaultParagraphFont"/>
    <w:link w:val="Date"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rsid w:val="00CE6FCC"/>
  </w:style>
  <w:style w:type="character" w:customStyle="1" w:styleId="E-mailSignatureChar">
    <w:name w:val="E-mail Signature Char"/>
    <w:basedOn w:val="DefaultParagraphFont"/>
    <w:link w:val="E-mailSignature"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rsid w:val="00CE6FCC"/>
    <w:pPr>
      <w:ind w:left="360" w:hanging="360"/>
      <w:contextualSpacing/>
    </w:pPr>
  </w:style>
  <w:style w:type="paragraph" w:styleId="List2">
    <w:name w:val="List 2"/>
    <w:basedOn w:val="Normal"/>
    <w:rsid w:val="00CE6FCC"/>
    <w:pPr>
      <w:ind w:left="720" w:hanging="360"/>
      <w:contextualSpacing/>
    </w:pPr>
  </w:style>
  <w:style w:type="paragraph" w:styleId="List3">
    <w:name w:val="List 3"/>
    <w:basedOn w:val="Normal"/>
    <w:rsid w:val="00CE6FCC"/>
    <w:pPr>
      <w:ind w:left="1080" w:hanging="360"/>
      <w:contextualSpacing/>
    </w:pPr>
  </w:style>
  <w:style w:type="paragraph" w:styleId="List4">
    <w:name w:val="List 4"/>
    <w:basedOn w:val="Normal"/>
    <w:rsid w:val="00CE6FCC"/>
    <w:pPr>
      <w:ind w:left="1440" w:hanging="360"/>
      <w:contextualSpacing/>
    </w:pPr>
  </w:style>
  <w:style w:type="paragraph" w:styleId="List5">
    <w:name w:val="List 5"/>
    <w:basedOn w:val="Normal"/>
    <w:rsid w:val="00CE6FCC"/>
    <w:pPr>
      <w:ind w:left="1800" w:hanging="360"/>
      <w:contextualSpacing/>
    </w:pPr>
  </w:style>
  <w:style w:type="paragraph" w:styleId="List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MacroTextChar">
    <w:name w:val="Macro Text Char"/>
    <w:basedOn w:val="DefaultParagraphFont"/>
    <w:link w:val="MacroText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basedOn w:val="DefaultParagraphFont"/>
    <w:link w:val="MessageHeader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uiPriority w:val="99"/>
    <w:rsid w:val="00CE6FCC"/>
  </w:style>
  <w:style w:type="paragraph" w:styleId="NormalIndent">
    <w:name w:val="Normal Indent"/>
    <w:basedOn w:val="Normal"/>
    <w:rsid w:val="00CE6FC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E6FCC"/>
  </w:style>
  <w:style w:type="character" w:customStyle="1" w:styleId="NoteHeadingChar">
    <w:name w:val="Note Heading Char"/>
    <w:basedOn w:val="DefaultParagraphFont"/>
    <w:link w:val="NoteHeading"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qFormat/>
    <w:rsid w:val="00CE6FC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rsid w:val="00CE6FCC"/>
  </w:style>
  <w:style w:type="character" w:customStyle="1" w:styleId="SalutationChar">
    <w:name w:val="Salutation Char"/>
    <w:basedOn w:val="DefaultParagraphFont"/>
    <w:link w:val="Salutation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rsid w:val="00CE6FC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rsid w:val="00CE6FCC"/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rsid w:val="00CE6FCC"/>
    <w:pPr>
      <w:ind w:left="480"/>
    </w:pPr>
  </w:style>
  <w:style w:type="paragraph" w:styleId="TOC4">
    <w:name w:val="toc 4"/>
    <w:basedOn w:val="Normal"/>
    <w:next w:val="Normal"/>
    <w:autoRedefine/>
    <w:rsid w:val="00CE6FCC"/>
    <w:pPr>
      <w:ind w:left="720"/>
    </w:pPr>
  </w:style>
  <w:style w:type="paragraph" w:styleId="TOC5">
    <w:name w:val="toc 5"/>
    <w:basedOn w:val="Normal"/>
    <w:next w:val="Normal"/>
    <w:autoRedefine/>
    <w:rsid w:val="00CE6FCC"/>
    <w:pPr>
      <w:ind w:left="960"/>
    </w:pPr>
  </w:style>
  <w:style w:type="paragraph" w:styleId="TOC6">
    <w:name w:val="toc 6"/>
    <w:basedOn w:val="Normal"/>
    <w:next w:val="Normal"/>
    <w:autoRedefine/>
    <w:rsid w:val="00CE6FCC"/>
    <w:pPr>
      <w:ind w:left="1200"/>
    </w:pPr>
  </w:style>
  <w:style w:type="paragraph" w:styleId="TOC7">
    <w:name w:val="toc 7"/>
    <w:basedOn w:val="Normal"/>
    <w:next w:val="Normal"/>
    <w:autoRedefine/>
    <w:rsid w:val="00CE6FCC"/>
    <w:pPr>
      <w:ind w:left="1440"/>
    </w:pPr>
  </w:style>
  <w:style w:type="paragraph" w:styleId="TOC8">
    <w:name w:val="toc 8"/>
    <w:basedOn w:val="Normal"/>
    <w:next w:val="Normal"/>
    <w:autoRedefine/>
    <w:rsid w:val="00CE6FCC"/>
    <w:pPr>
      <w:ind w:left="1680"/>
    </w:pPr>
  </w:style>
  <w:style w:type="paragraph" w:styleId="TOC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efaultParagraphFont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efaultParagraphFont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efaultParagraphFont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efaultParagraphFont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efaultParagraphFont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efaultParagraphFont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efaultParagraphFont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efaultParagraphFont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efaultParagraphFont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efaultParagraphFont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efaultParagraphFont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efaultParagraphFont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efaultParagraphFont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efaultParagraphFont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efaultParagraphFont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efaultParagraphFont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efaultParagraphFont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efaultParagraphFont"/>
    <w:link w:val="StandardL1"/>
    <w:rsid w:val="00FF592B"/>
    <w:rPr>
      <w:b/>
      <w:caps/>
      <w:sz w:val="24"/>
      <w:szCs w:val="24"/>
      <w:lang w:bidi="ar-AE"/>
    </w:rPr>
  </w:style>
  <w:style w:type="character" w:styleId="Hyperlink">
    <w:name w:val="Hyperlink"/>
    <w:basedOn w:val="DefaultParagraphFont"/>
    <w:rsid w:val="00CF2D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CE4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636">
          <w:marLeft w:val="1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4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857">
          <w:marLeft w:val="1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71">
          <w:marLeft w:val="1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styles.xml" Type="http://schemas.openxmlformats.org/officeDocument/2006/relationships/styles" Id="rId8"></Relationship><Relationship Target="header1.xml" Type="http://schemas.openxmlformats.org/officeDocument/2006/relationships/header" Id="rId13"></Relationship><Relationship Target="footer3.xml" Type="http://schemas.openxmlformats.org/officeDocument/2006/relationships/footer" Id="rId18"></Relationship><Relationship Target="theme/theme1.xml" Type="http://schemas.openxmlformats.org/officeDocument/2006/relationships/theme" Id="rId21"></Relationship><Relationship Target="numbering.xml" Type="http://schemas.openxmlformats.org/officeDocument/2006/relationships/numbering" Id="rId7"></Relationship><Relationship Target="endnotes.xml" Type="http://schemas.openxmlformats.org/officeDocument/2006/relationships/endnotes" Id="rId12"></Relationship><Relationship Target="header3.xml" Type="http://schemas.openxmlformats.org/officeDocument/2006/relationships/header" Id="rId17"></Relationship><Relationship Target="footer2.xml" Type="http://schemas.openxmlformats.org/officeDocument/2006/relationships/footer" Id="rId16"></Relationship><Relationship Target="glossary/document.xml" Type="http://schemas.openxmlformats.org/officeDocument/2006/relationships/glossaryDocument" Id="rId20"></Relationship><Relationship Target="footnotes.xml" Type="http://schemas.openxmlformats.org/officeDocument/2006/relationships/footnotes" Id="rId11"></Relationship><Relationship Target="footer1.xml" Type="http://schemas.openxmlformats.org/officeDocument/2006/relationships/footer" Id="rId15"></Relationship><Relationship Target="webSettings.xml" Type="http://schemas.openxmlformats.org/officeDocument/2006/relationships/webSettings" Id="rId10"></Relationship><Relationship Target="fontTable.xml" Type="http://schemas.openxmlformats.org/officeDocument/2006/relationships/fontTable" Id="rId19"></Relationship><Relationship Target="settings.xml" Type="http://schemas.openxmlformats.org/officeDocument/2006/relationships/settings" Id="rId9"></Relationship><Relationship Target="header2.xml" Type="http://schemas.openxmlformats.org/officeDocument/2006/relationships/header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Clifford%20Chance\Office%202016\Templates\blank.dotm" Type="http://schemas.openxmlformats.org/officeDocument/2006/relationships/attachedTemplate" Id="rId1"></Relationship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2031-B492-474C-BFC9-38319F78A30B}"/>
      </w:docPartPr>
      <w:docPartBody>
        <w:p w:rsidR="007D5282" w:rsidRDefault="00B72C7F">
          <w:r w:rsidRPr="006351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7F"/>
    <w:rsid w:val="00031038"/>
    <w:rsid w:val="001321FD"/>
    <w:rsid w:val="00211EEB"/>
    <w:rsid w:val="00235439"/>
    <w:rsid w:val="003154BF"/>
    <w:rsid w:val="003D609C"/>
    <w:rsid w:val="00434EE7"/>
    <w:rsid w:val="004B2233"/>
    <w:rsid w:val="0055553D"/>
    <w:rsid w:val="005F62B9"/>
    <w:rsid w:val="006631B2"/>
    <w:rsid w:val="006640D8"/>
    <w:rsid w:val="007410AE"/>
    <w:rsid w:val="007D3895"/>
    <w:rsid w:val="007D5282"/>
    <w:rsid w:val="00854F60"/>
    <w:rsid w:val="00895B3E"/>
    <w:rsid w:val="008C3F60"/>
    <w:rsid w:val="00972C1D"/>
    <w:rsid w:val="00B11B07"/>
    <w:rsid w:val="00B72C7F"/>
    <w:rsid w:val="00D43F7B"/>
    <w:rsid w:val="00D811DA"/>
    <w:rsid w:val="00EE5B1E"/>
    <w:rsid w:val="00F4046B"/>
    <w:rsid w:val="00F532BE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72C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>Aristide Police</vt:lpstr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